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7C" w:rsidRPr="008F570C" w:rsidRDefault="004B247C" w:rsidP="00824411">
      <w:pPr>
        <w:spacing w:after="120"/>
        <w:ind w:left="-142" w:right="-720"/>
        <w:rPr>
          <w:rFonts w:ascii="Arial Narrow" w:hAnsi="Arial Narrow" w:cs="Arial Narrow"/>
          <w:b/>
          <w:bCs/>
          <w:color w:val="000000"/>
          <w:sz w:val="24"/>
          <w:szCs w:val="24"/>
        </w:rPr>
      </w:pPr>
      <w:bookmarkStart w:id="0" w:name="_GoBack"/>
      <w:bookmarkEnd w:id="0"/>
      <w:r w:rsidRPr="008F570C">
        <w:rPr>
          <w:rFonts w:ascii="Arial Narrow" w:hAnsi="Arial Narrow" w:cs="Arial Narrow"/>
          <w:b/>
          <w:bCs/>
          <w:caps/>
          <w:color w:val="000000"/>
          <w:sz w:val="24"/>
          <w:szCs w:val="24"/>
        </w:rPr>
        <w:t>MARK SHEET</w:t>
      </w:r>
      <w:r w:rsidRPr="008F570C">
        <w:rPr>
          <w:rFonts w:ascii="Arial Narrow" w:hAnsi="Arial Narrow" w:cs="Arial Narrow"/>
          <w:b/>
          <w:bCs/>
          <w:color w:val="000000"/>
          <w:sz w:val="24"/>
          <w:szCs w:val="24"/>
        </w:rPr>
        <w:t xml:space="preserve"> –</w:t>
      </w:r>
      <w:r w:rsidRPr="00507899">
        <w:rPr>
          <w:b/>
          <w:bCs/>
          <w:sz w:val="24"/>
          <w:szCs w:val="24"/>
        </w:rPr>
        <w:t>Improving performance of the work team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4B247C" w:rsidRPr="0008702D">
        <w:tc>
          <w:tcPr>
            <w:tcW w:w="3294" w:type="dxa"/>
            <w:gridSpan w:val="2"/>
            <w:vAlign w:val="center"/>
          </w:tcPr>
          <w:p w:rsidR="004B247C" w:rsidRPr="0008702D" w:rsidRDefault="004B247C" w:rsidP="0008702D">
            <w:pPr>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Centre Number :</w:t>
            </w:r>
          </w:p>
        </w:tc>
        <w:tc>
          <w:tcPr>
            <w:tcW w:w="2626" w:type="dxa"/>
            <w:gridSpan w:val="2"/>
          </w:tcPr>
          <w:p w:rsidR="004B247C" w:rsidRPr="0008702D" w:rsidRDefault="004B247C" w:rsidP="0008702D">
            <w:pPr>
              <w:jc w:val="left"/>
              <w:rPr>
                <w:rFonts w:ascii="Arial Narrow" w:hAnsi="Arial Narrow" w:cs="Arial Narrow"/>
                <w:b/>
                <w:bCs/>
                <w:color w:val="000000"/>
                <w:sz w:val="20"/>
                <w:szCs w:val="20"/>
              </w:rPr>
            </w:pPr>
          </w:p>
        </w:tc>
        <w:tc>
          <w:tcPr>
            <w:tcW w:w="1701" w:type="dxa"/>
            <w:gridSpan w:val="2"/>
            <w:vAlign w:val="center"/>
          </w:tcPr>
          <w:p w:rsidR="004B247C" w:rsidRPr="0008702D" w:rsidRDefault="004B247C" w:rsidP="0008702D">
            <w:pPr>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Centre Name :</w:t>
            </w:r>
          </w:p>
        </w:tc>
        <w:tc>
          <w:tcPr>
            <w:tcW w:w="5555" w:type="dxa"/>
            <w:gridSpan w:val="4"/>
            <w:vAlign w:val="center"/>
          </w:tcPr>
          <w:p w:rsidR="004B247C" w:rsidRPr="0008702D" w:rsidRDefault="004B247C" w:rsidP="0008702D">
            <w:pPr>
              <w:jc w:val="left"/>
              <w:rPr>
                <w:rFonts w:ascii="Arial Narrow" w:hAnsi="Arial Narrow" w:cs="Arial Narrow"/>
                <w:b/>
                <w:bCs/>
                <w:color w:val="000000"/>
                <w:sz w:val="20"/>
                <w:szCs w:val="20"/>
              </w:rPr>
            </w:pPr>
          </w:p>
        </w:tc>
      </w:tr>
      <w:tr w:rsidR="004B247C" w:rsidRPr="0008702D">
        <w:tc>
          <w:tcPr>
            <w:tcW w:w="3294" w:type="dxa"/>
            <w:gridSpan w:val="2"/>
            <w:vAlign w:val="center"/>
          </w:tcPr>
          <w:p w:rsidR="004B247C" w:rsidRPr="0008702D" w:rsidRDefault="004B247C" w:rsidP="0008702D">
            <w:pPr>
              <w:spacing w:line="226" w:lineRule="auto"/>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Learner Registration No :</w:t>
            </w:r>
          </w:p>
        </w:tc>
        <w:tc>
          <w:tcPr>
            <w:tcW w:w="2626" w:type="dxa"/>
            <w:gridSpan w:val="2"/>
            <w:vAlign w:val="center"/>
          </w:tcPr>
          <w:p w:rsidR="004B247C" w:rsidRPr="0008702D" w:rsidRDefault="004B247C" w:rsidP="0008702D">
            <w:pPr>
              <w:jc w:val="left"/>
              <w:rPr>
                <w:rFonts w:ascii="Arial Narrow" w:hAnsi="Arial Narrow" w:cs="Arial Narrow"/>
                <w:b/>
                <w:bCs/>
                <w:color w:val="000000"/>
                <w:sz w:val="20"/>
                <w:szCs w:val="20"/>
              </w:rPr>
            </w:pPr>
          </w:p>
        </w:tc>
        <w:tc>
          <w:tcPr>
            <w:tcW w:w="1701" w:type="dxa"/>
            <w:gridSpan w:val="2"/>
            <w:vAlign w:val="center"/>
          </w:tcPr>
          <w:p w:rsidR="004B247C" w:rsidRPr="0008702D" w:rsidRDefault="004B247C" w:rsidP="0008702D">
            <w:pPr>
              <w:spacing w:line="192" w:lineRule="auto"/>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Learner Name:</w:t>
            </w:r>
          </w:p>
        </w:tc>
        <w:tc>
          <w:tcPr>
            <w:tcW w:w="5555" w:type="dxa"/>
            <w:gridSpan w:val="4"/>
            <w:vAlign w:val="center"/>
          </w:tcPr>
          <w:p w:rsidR="004B247C" w:rsidRPr="0008702D" w:rsidRDefault="004B247C" w:rsidP="0008702D">
            <w:pPr>
              <w:spacing w:line="226" w:lineRule="auto"/>
              <w:jc w:val="left"/>
              <w:rPr>
                <w:rFonts w:ascii="Arial Narrow" w:hAnsi="Arial Narrow" w:cs="Arial Narrow"/>
                <w:b/>
                <w:bCs/>
                <w:color w:val="000000"/>
                <w:sz w:val="20"/>
                <w:szCs w:val="20"/>
              </w:rPr>
            </w:pPr>
          </w:p>
        </w:tc>
      </w:tr>
      <w:tr w:rsidR="004B247C" w:rsidRPr="0008702D">
        <w:tc>
          <w:tcPr>
            <w:tcW w:w="9322" w:type="dxa"/>
            <w:gridSpan w:val="7"/>
            <w:vAlign w:val="center"/>
          </w:tcPr>
          <w:p w:rsidR="004B247C" w:rsidRPr="0008702D" w:rsidRDefault="004B247C" w:rsidP="0008702D">
            <w:pPr>
              <w:spacing w:before="60" w:after="60"/>
              <w:jc w:val="left"/>
              <w:rPr>
                <w:rFonts w:ascii="Arial Narrow" w:hAnsi="Arial Narrow" w:cs="Arial Narrow"/>
                <w:b/>
                <w:bCs/>
                <w:color w:val="000000"/>
                <w:sz w:val="21"/>
                <w:szCs w:val="21"/>
              </w:rPr>
            </w:pPr>
            <w:r w:rsidRPr="0008702D">
              <w:rPr>
                <w:rFonts w:ascii="Arial Narrow" w:hAnsi="Arial Narrow" w:cs="Arial Narrow"/>
                <w:b/>
                <w:bCs/>
                <w:color w:val="000000"/>
                <w:sz w:val="21"/>
                <w:szCs w:val="21"/>
              </w:rPr>
              <w:t xml:space="preserve">INSTRUCTIONS FOR ASSESSMENT AND USE OF MARK SHEET </w:t>
            </w:r>
          </w:p>
          <w:p w:rsidR="004B247C" w:rsidRPr="0008702D" w:rsidRDefault="004B247C" w:rsidP="0008702D">
            <w:pPr>
              <w:spacing w:before="60" w:after="60"/>
              <w:jc w:val="left"/>
              <w:rPr>
                <w:rFonts w:ascii="Arial Narrow" w:hAnsi="Arial Narrow" w:cs="Arial Narrow"/>
                <w:color w:val="000000"/>
                <w:sz w:val="18"/>
                <w:szCs w:val="18"/>
              </w:rPr>
            </w:pPr>
            <w:r w:rsidRPr="0008702D">
              <w:rPr>
                <w:rFonts w:ascii="Arial Narrow" w:hAnsi="Arial Narrow" w:cs="Arial Narrow"/>
                <w:color w:val="000000"/>
                <w:sz w:val="18"/>
                <w:szCs w:val="18"/>
              </w:rPr>
              <w:t>Assessment must be conducted with reference to the assessment criteria (AC). In order to pass the unit, every AC must be met.</w:t>
            </w:r>
          </w:p>
          <w:p w:rsidR="004B247C" w:rsidRPr="0008702D" w:rsidRDefault="004B247C" w:rsidP="0008702D">
            <w:pPr>
              <w:spacing w:before="60" w:after="60"/>
              <w:jc w:val="left"/>
              <w:rPr>
                <w:rFonts w:ascii="Arial Narrow" w:hAnsi="Arial Narrow" w:cs="Arial Narrow"/>
                <w:color w:val="000000"/>
                <w:sz w:val="18"/>
                <w:szCs w:val="18"/>
              </w:rPr>
            </w:pPr>
            <w:r w:rsidRPr="0008702D">
              <w:rPr>
                <w:rFonts w:ascii="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4B247C" w:rsidRPr="0008702D" w:rsidRDefault="004B247C" w:rsidP="0008702D">
            <w:pPr>
              <w:spacing w:before="60" w:after="60"/>
              <w:jc w:val="left"/>
              <w:rPr>
                <w:rFonts w:ascii="Arial Narrow" w:hAnsi="Arial Narrow" w:cs="Arial Narrow"/>
                <w:b/>
                <w:bCs/>
                <w:color w:val="000000"/>
                <w:sz w:val="18"/>
                <w:szCs w:val="18"/>
              </w:rPr>
            </w:pPr>
            <w:r w:rsidRPr="0008702D">
              <w:rPr>
                <w:rFonts w:ascii="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4B247C" w:rsidRPr="0008702D" w:rsidRDefault="004B247C" w:rsidP="0008702D">
            <w:pPr>
              <w:spacing w:line="226" w:lineRule="auto"/>
              <w:jc w:val="left"/>
              <w:rPr>
                <w:rFonts w:ascii="Arial Narrow" w:hAnsi="Arial Narrow" w:cs="Arial Narrow"/>
                <w:color w:val="000000"/>
                <w:sz w:val="18"/>
                <w:szCs w:val="18"/>
              </w:rPr>
            </w:pPr>
            <w:r w:rsidRPr="0008702D">
              <w:rPr>
                <w:rFonts w:ascii="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4B247C" w:rsidRPr="0008702D" w:rsidRDefault="004B247C" w:rsidP="0008702D">
            <w:pPr>
              <w:spacing w:line="226" w:lineRule="auto"/>
              <w:jc w:val="left"/>
              <w:rPr>
                <w:rFonts w:ascii="Arial Narrow" w:hAnsi="Arial Narrow" w:cs="Arial Narrow"/>
                <w:color w:val="000000"/>
                <w:sz w:val="20"/>
                <w:szCs w:val="20"/>
              </w:rPr>
            </w:pPr>
          </w:p>
        </w:tc>
        <w:tc>
          <w:tcPr>
            <w:tcW w:w="3854" w:type="dxa"/>
            <w:gridSpan w:val="3"/>
            <w:vAlign w:val="center"/>
          </w:tcPr>
          <w:p w:rsidR="004B247C" w:rsidRPr="0008702D" w:rsidRDefault="004B247C" w:rsidP="0008702D">
            <w:pPr>
              <w:tabs>
                <w:tab w:val="num" w:pos="720"/>
              </w:tabs>
              <w:jc w:val="left"/>
              <w:rPr>
                <w:rFonts w:ascii="Arial Narrow" w:hAnsi="Arial Narrow" w:cs="Arial Narrow"/>
                <w:b/>
                <w:bCs/>
                <w:color w:val="000000"/>
                <w:sz w:val="18"/>
                <w:szCs w:val="18"/>
              </w:rPr>
            </w:pPr>
          </w:p>
          <w:p w:rsidR="004B247C" w:rsidRPr="0008702D" w:rsidRDefault="004B247C" w:rsidP="0008702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08702D">
              <w:rPr>
                <w:rFonts w:ascii="Arial Narrow" w:hAnsi="Arial Narrow" w:cs="Arial Narrow"/>
                <w:b/>
                <w:bCs/>
                <w:color w:val="000000"/>
                <w:sz w:val="18"/>
                <w:szCs w:val="18"/>
              </w:rPr>
              <w:t>Learner named above confirms authenticity of submission.</w:t>
            </w:r>
          </w:p>
          <w:p w:rsidR="004B247C" w:rsidRPr="0008702D" w:rsidRDefault="004B247C" w:rsidP="0008702D">
            <w:pPr>
              <w:tabs>
                <w:tab w:val="num" w:pos="720"/>
              </w:tabs>
              <w:jc w:val="left"/>
              <w:rPr>
                <w:rFonts w:ascii="Arial Narrow" w:hAnsi="Arial Narrow" w:cs="Arial Narrow"/>
                <w:b/>
                <w:bCs/>
                <w:color w:val="000000"/>
                <w:sz w:val="18"/>
                <w:szCs w:val="18"/>
              </w:rPr>
            </w:pPr>
          </w:p>
          <w:p w:rsidR="004B247C" w:rsidRPr="0008702D" w:rsidRDefault="004B247C" w:rsidP="0008702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08702D">
              <w:rPr>
                <w:rFonts w:ascii="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4B247C" w:rsidRPr="0008702D" w:rsidRDefault="004B247C" w:rsidP="0008702D">
            <w:pPr>
              <w:jc w:val="left"/>
              <w:rPr>
                <w:rFonts w:ascii="Arial Narrow" w:hAnsi="Arial Narrow" w:cs="Arial Narrow"/>
                <w:b/>
                <w:bCs/>
                <w:color w:val="000000"/>
                <w:sz w:val="18"/>
                <w:szCs w:val="18"/>
              </w:rPr>
            </w:pPr>
          </w:p>
          <w:p w:rsidR="004B247C" w:rsidRPr="0008702D" w:rsidRDefault="004B247C" w:rsidP="0008702D">
            <w:pPr>
              <w:jc w:val="left"/>
              <w:rPr>
                <w:rFonts w:ascii="Arial Narrow" w:hAnsi="Arial Narrow" w:cs="Arial Narrow"/>
                <w:b/>
                <w:bCs/>
                <w:color w:val="000000"/>
                <w:sz w:val="28"/>
                <w:szCs w:val="28"/>
              </w:rPr>
            </w:pPr>
            <w:r w:rsidRPr="0008702D">
              <w:rPr>
                <w:rFonts w:ascii="Arial Narrow" w:hAnsi="Arial Narrow" w:cs="Arial Narrow"/>
                <w:b/>
                <w:bCs/>
                <w:color w:val="000000"/>
                <w:sz w:val="18"/>
                <w:szCs w:val="18"/>
              </w:rPr>
              <w:t xml:space="preserve">However, if you are unwilling to allow ILM use your  script, please refuse by ticking the box: </w:t>
            </w:r>
            <w:r w:rsidRPr="0008702D">
              <w:rPr>
                <w:rFonts w:ascii="Arial Narrow" w:hAnsi="Arial Narrow" w:cs="Arial Narrow"/>
                <w:b/>
                <w:bCs/>
                <w:color w:val="000000"/>
                <w:sz w:val="28"/>
                <w:szCs w:val="28"/>
              </w:rPr>
              <w:t>□</w:t>
            </w:r>
          </w:p>
          <w:p w:rsidR="004B247C" w:rsidRPr="0008702D" w:rsidRDefault="004B247C" w:rsidP="0008702D">
            <w:pPr>
              <w:jc w:val="left"/>
              <w:rPr>
                <w:rFonts w:ascii="Arial Narrow" w:hAnsi="Arial Narrow" w:cs="Arial Narrow"/>
                <w:b/>
                <w:bCs/>
                <w:color w:val="000000"/>
                <w:sz w:val="20"/>
                <w:szCs w:val="20"/>
              </w:rPr>
            </w:pPr>
          </w:p>
        </w:tc>
      </w:tr>
      <w:tr w:rsidR="004B247C" w:rsidRPr="0008702D">
        <w:tc>
          <w:tcPr>
            <w:tcW w:w="13176" w:type="dxa"/>
            <w:gridSpan w:val="10"/>
            <w:shd w:val="clear" w:color="auto" w:fill="E0E0E0"/>
            <w:vAlign w:val="bottom"/>
          </w:tcPr>
          <w:p w:rsidR="004B247C" w:rsidRPr="0008702D" w:rsidRDefault="004B247C" w:rsidP="00B4651C">
            <w:pPr>
              <w:spacing w:before="120" w:after="120"/>
              <w:jc w:val="left"/>
              <w:rPr>
                <w:rFonts w:ascii="Arial Narrow" w:hAnsi="Arial Narrow" w:cs="Arial Narrow"/>
                <w:b/>
                <w:bCs/>
                <w:color w:val="000000"/>
                <w:sz w:val="20"/>
                <w:szCs w:val="20"/>
                <w:highlight w:val="yellow"/>
              </w:rPr>
            </w:pPr>
            <w:r w:rsidRPr="0008702D">
              <w:rPr>
                <w:rFonts w:ascii="Arial Narrow" w:hAnsi="Arial Narrow" w:cs="Arial Narrow"/>
                <w:b/>
                <w:bCs/>
                <w:color w:val="000000"/>
                <w:sz w:val="20"/>
                <w:szCs w:val="20"/>
              </w:rPr>
              <w:t xml:space="preserve">Learning Outcome / Section 1:  </w:t>
            </w:r>
            <w:r w:rsidRPr="00656BE2">
              <w:rPr>
                <w:rFonts w:ascii="Arial Narrow" w:hAnsi="Arial Narrow" w:cs="Arial Narrow"/>
                <w:sz w:val="20"/>
                <w:szCs w:val="20"/>
              </w:rPr>
              <w:t>Understand the organisation’s requirements in relation to team performance</w:t>
            </w: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40</w:t>
            </w:r>
            <w:r w:rsidRPr="0008702D">
              <w:rPr>
                <w:rFonts w:ascii="Arial Narrow" w:hAnsi="Arial Narrow" w:cs="Arial Narrow"/>
                <w:color w:val="000000"/>
                <w:sz w:val="20"/>
                <w:szCs w:val="20"/>
              </w:rPr>
              <w:t xml:space="preserve"> Marks]</w:t>
            </w:r>
          </w:p>
        </w:tc>
      </w:tr>
      <w:tr w:rsidR="004B247C" w:rsidRPr="0008702D">
        <w:tc>
          <w:tcPr>
            <w:tcW w:w="2518" w:type="dxa"/>
            <w:vAlign w:val="center"/>
          </w:tcPr>
          <w:p w:rsidR="004B247C" w:rsidRPr="0008702D" w:rsidRDefault="004B247C" w:rsidP="0008702D">
            <w:pPr>
              <w:jc w:val="left"/>
              <w:rPr>
                <w:rFonts w:ascii="Arial Narrow" w:hAnsi="Arial Narrow" w:cs="Arial Narrow"/>
                <w:b/>
                <w:bCs/>
                <w:color w:val="000000"/>
              </w:rPr>
            </w:pPr>
            <w:r w:rsidRPr="0008702D">
              <w:rPr>
                <w:rFonts w:ascii="Arial Narrow" w:hAnsi="Arial Narrow" w:cs="Arial Narrow"/>
                <w:b/>
                <w:bCs/>
                <w:color w:val="000000"/>
              </w:rPr>
              <w:t>Assessment Criteria (AC)</w:t>
            </w:r>
          </w:p>
        </w:tc>
        <w:tc>
          <w:tcPr>
            <w:tcW w:w="7513" w:type="dxa"/>
            <w:gridSpan w:val="7"/>
            <w:vAlign w:val="center"/>
          </w:tcPr>
          <w:p w:rsidR="004B247C" w:rsidRPr="0008702D" w:rsidRDefault="004B247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Sufficiency Descriptors</w:t>
            </w:r>
          </w:p>
          <w:p w:rsidR="004B247C" w:rsidRPr="0008702D" w:rsidRDefault="004B247C" w:rsidP="0008702D">
            <w:pPr>
              <w:spacing w:line="216" w:lineRule="auto"/>
              <w:jc w:val="center"/>
              <w:rPr>
                <w:rFonts w:ascii="Arial Narrow" w:hAnsi="Arial Narrow" w:cs="Arial Narrow"/>
                <w:i/>
                <w:iCs/>
                <w:color w:val="000000"/>
                <w:sz w:val="20"/>
                <w:szCs w:val="20"/>
              </w:rPr>
            </w:pPr>
            <w:r w:rsidRPr="0008702D">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4B247C" w:rsidRPr="0008702D" w:rsidRDefault="004B247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Assessor feedback on AC</w:t>
            </w:r>
          </w:p>
          <w:p w:rsidR="004B247C" w:rsidRPr="0008702D" w:rsidRDefault="004B247C" w:rsidP="0008702D">
            <w:pPr>
              <w:spacing w:line="216" w:lineRule="auto"/>
              <w:jc w:val="center"/>
              <w:rPr>
                <w:rFonts w:ascii="Arial Narrow" w:hAnsi="Arial Narrow" w:cs="Arial Narrow"/>
                <w:i/>
                <w:iCs/>
                <w:color w:val="000000"/>
                <w:sz w:val="16"/>
                <w:szCs w:val="16"/>
              </w:rPr>
            </w:pPr>
            <w:r w:rsidRPr="0008702D">
              <w:rPr>
                <w:rFonts w:ascii="Arial Narrow" w:hAnsi="Arial Narrow" w:cs="Arial Narrow"/>
                <w:i/>
                <w:iCs/>
                <w:color w:val="000000"/>
                <w:sz w:val="16"/>
                <w:szCs w:val="16"/>
              </w:rPr>
              <w:t xml:space="preserve"> [comments not necessary in every box]</w:t>
            </w:r>
          </w:p>
        </w:tc>
      </w:tr>
      <w:tr w:rsidR="004B247C" w:rsidRPr="0008702D">
        <w:tc>
          <w:tcPr>
            <w:tcW w:w="2518" w:type="dxa"/>
            <w:vMerge w:val="restart"/>
          </w:tcPr>
          <w:p w:rsidR="004B247C" w:rsidRPr="0008702D" w:rsidRDefault="004B247C" w:rsidP="0008702D">
            <w:pPr>
              <w:spacing w:line="216" w:lineRule="auto"/>
              <w:jc w:val="left"/>
              <w:rPr>
                <w:rFonts w:ascii="Arial Narrow" w:hAnsi="Arial Narrow" w:cs="Arial Narrow"/>
                <w:color w:val="000000"/>
              </w:rPr>
            </w:pPr>
          </w:p>
          <w:p w:rsidR="004B247C" w:rsidRPr="0008702D" w:rsidRDefault="004B247C" w:rsidP="0008702D">
            <w:pPr>
              <w:spacing w:line="216" w:lineRule="auto"/>
              <w:jc w:val="left"/>
              <w:rPr>
                <w:rFonts w:ascii="Arial Narrow" w:hAnsi="Arial Narrow" w:cs="Arial Narrow"/>
                <w:color w:val="000000"/>
              </w:rPr>
            </w:pPr>
            <w:r w:rsidRPr="0008702D">
              <w:rPr>
                <w:rFonts w:ascii="Arial Narrow" w:hAnsi="Arial Narrow" w:cs="Arial Narrow"/>
                <w:color w:val="000000"/>
              </w:rPr>
              <w:t>AC 1.1</w:t>
            </w:r>
          </w:p>
          <w:p w:rsidR="004B247C" w:rsidRPr="00656BE2" w:rsidRDefault="004B247C" w:rsidP="0008702D">
            <w:pPr>
              <w:numPr>
                <w:ilvl w:val="0"/>
                <w:numId w:val="3"/>
              </w:numPr>
              <w:tabs>
                <w:tab w:val="clear" w:pos="720"/>
                <w:tab w:val="num" w:pos="284"/>
              </w:tabs>
              <w:spacing w:line="216" w:lineRule="auto"/>
              <w:ind w:hanging="720"/>
              <w:jc w:val="left"/>
              <w:rPr>
                <w:rFonts w:ascii="Arial Narrow" w:hAnsi="Arial Narrow" w:cs="Arial Narrow"/>
                <w:color w:val="000000"/>
                <w:sz w:val="18"/>
                <w:szCs w:val="18"/>
              </w:rPr>
            </w:pPr>
            <w:r w:rsidRPr="00656BE2">
              <w:rPr>
                <w:sz w:val="20"/>
                <w:szCs w:val="20"/>
              </w:rPr>
              <w:t xml:space="preserve">Outline the organisations </w:t>
            </w:r>
            <w:r w:rsidRPr="00656BE2">
              <w:rPr>
                <w:sz w:val="20"/>
                <w:szCs w:val="20"/>
              </w:rPr>
              <w:lastRenderedPageBreak/>
              <w:t>requirements of the team in line with company policy</w:t>
            </w:r>
          </w:p>
        </w:tc>
        <w:tc>
          <w:tcPr>
            <w:tcW w:w="2504" w:type="dxa"/>
            <w:gridSpan w:val="2"/>
          </w:tcPr>
          <w:p w:rsidR="004B247C" w:rsidRPr="0008702D" w:rsidRDefault="004B247C" w:rsidP="0094393C">
            <w:pPr>
              <w:jc w:val="center"/>
              <w:rPr>
                <w:rFonts w:ascii="Arial Narrow" w:hAnsi="Arial Narrow" w:cs="Arial Narrow"/>
                <w:color w:val="000000"/>
              </w:rPr>
            </w:pPr>
            <w:r w:rsidRPr="0008702D">
              <w:rPr>
                <w:rFonts w:ascii="Arial Narrow" w:hAnsi="Arial Narrow" w:cs="Arial Narrow"/>
                <w:b/>
                <w:bCs/>
                <w:color w:val="000000"/>
                <w:sz w:val="20"/>
                <w:szCs w:val="20"/>
              </w:rPr>
              <w:lastRenderedPageBreak/>
              <w:t>Referral [</w:t>
            </w:r>
            <w:r>
              <w:rPr>
                <w:rFonts w:ascii="Arial Narrow" w:hAnsi="Arial Narrow" w:cs="Arial Narrow"/>
                <w:b/>
                <w:bCs/>
                <w:color w:val="000000"/>
                <w:sz w:val="20"/>
                <w:szCs w:val="20"/>
              </w:rPr>
              <w:t>ca.</w:t>
            </w:r>
            <w:r w:rsidR="0094393C">
              <w:rPr>
                <w:rFonts w:ascii="Arial Narrow" w:hAnsi="Arial Narrow" w:cs="Arial Narrow"/>
                <w:b/>
                <w:bCs/>
                <w:color w:val="000000"/>
                <w:sz w:val="20"/>
                <w:szCs w:val="20"/>
              </w:rPr>
              <w:t>3/12</w:t>
            </w:r>
            <w:r w:rsidRPr="0008702D">
              <w:rPr>
                <w:rFonts w:ascii="Arial Narrow" w:hAnsi="Arial Narrow" w:cs="Arial Narrow"/>
                <w:b/>
                <w:bCs/>
                <w:color w:val="000000"/>
                <w:sz w:val="20"/>
                <w:szCs w:val="20"/>
              </w:rPr>
              <w:t>]</w:t>
            </w:r>
          </w:p>
        </w:tc>
        <w:tc>
          <w:tcPr>
            <w:tcW w:w="2504" w:type="dxa"/>
            <w:gridSpan w:val="2"/>
          </w:tcPr>
          <w:p w:rsidR="004B247C" w:rsidRPr="0008702D" w:rsidRDefault="004B247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sidR="0094393C">
              <w:rPr>
                <w:rFonts w:ascii="Arial Narrow" w:hAnsi="Arial Narrow" w:cs="Arial Narrow"/>
                <w:b/>
                <w:bCs/>
                <w:color w:val="000000"/>
                <w:sz w:val="20"/>
                <w:szCs w:val="20"/>
              </w:rPr>
              <w:t>6/12</w:t>
            </w:r>
            <w:r w:rsidRPr="0008702D">
              <w:rPr>
                <w:rFonts w:ascii="Arial Narrow" w:hAnsi="Arial Narrow" w:cs="Arial Narrow"/>
                <w:b/>
                <w:bCs/>
                <w:color w:val="000000"/>
                <w:sz w:val="20"/>
                <w:szCs w:val="20"/>
              </w:rPr>
              <w:t>]</w:t>
            </w:r>
          </w:p>
        </w:tc>
        <w:tc>
          <w:tcPr>
            <w:tcW w:w="2505" w:type="dxa"/>
            <w:gridSpan w:val="3"/>
          </w:tcPr>
          <w:p w:rsidR="004B247C" w:rsidRPr="0008702D" w:rsidRDefault="004B247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w:t>
            </w:r>
            <w:r w:rsidR="0094393C">
              <w:rPr>
                <w:rFonts w:ascii="Arial Narrow" w:hAnsi="Arial Narrow" w:cs="Arial Narrow"/>
                <w:b/>
                <w:bCs/>
                <w:color w:val="000000"/>
                <w:sz w:val="20"/>
                <w:szCs w:val="20"/>
              </w:rPr>
              <w:t>9/12</w:t>
            </w:r>
            <w:r w:rsidRPr="0008702D">
              <w:rPr>
                <w:rFonts w:ascii="Arial Narrow" w:hAnsi="Arial Narrow" w:cs="Arial Narrow"/>
                <w:b/>
                <w:bCs/>
                <w:color w:val="000000"/>
                <w:sz w:val="20"/>
                <w:szCs w:val="20"/>
              </w:rPr>
              <w:t>]</w:t>
            </w:r>
          </w:p>
        </w:tc>
        <w:tc>
          <w:tcPr>
            <w:tcW w:w="3145" w:type="dxa"/>
            <w:gridSpan w:val="2"/>
            <w:vMerge w:val="restart"/>
            <w:vAlign w:val="center"/>
          </w:tcPr>
          <w:p w:rsidR="004B247C" w:rsidRPr="0008702D" w:rsidRDefault="004B247C" w:rsidP="0008702D">
            <w:pPr>
              <w:spacing w:line="216" w:lineRule="auto"/>
              <w:jc w:val="center"/>
              <w:rPr>
                <w:rFonts w:ascii="Arial Narrow" w:hAnsi="Arial Narrow" w:cs="Arial Narrow"/>
                <w:b/>
                <w:bCs/>
                <w:color w:val="000000"/>
                <w:sz w:val="18"/>
                <w:szCs w:val="18"/>
              </w:rPr>
            </w:pPr>
          </w:p>
          <w:p w:rsidR="004B247C" w:rsidRPr="0008702D" w:rsidRDefault="004B247C" w:rsidP="0008702D">
            <w:pPr>
              <w:spacing w:line="216" w:lineRule="auto"/>
              <w:jc w:val="center"/>
              <w:rPr>
                <w:rFonts w:ascii="Arial Narrow" w:hAnsi="Arial Narrow" w:cs="Arial Narrow"/>
                <w:b/>
                <w:bCs/>
                <w:color w:val="000000"/>
                <w:sz w:val="18"/>
                <w:szCs w:val="18"/>
              </w:rPr>
            </w:pPr>
          </w:p>
          <w:p w:rsidR="004B247C" w:rsidRPr="0008702D" w:rsidRDefault="004B247C" w:rsidP="0008702D">
            <w:pPr>
              <w:spacing w:line="216" w:lineRule="auto"/>
              <w:jc w:val="center"/>
              <w:rPr>
                <w:rFonts w:ascii="Arial Narrow" w:hAnsi="Arial Narrow" w:cs="Arial Narrow"/>
                <w:b/>
                <w:bCs/>
                <w:color w:val="000000"/>
                <w:sz w:val="18"/>
                <w:szCs w:val="18"/>
              </w:rPr>
            </w:pPr>
          </w:p>
          <w:p w:rsidR="004B247C" w:rsidRPr="0008702D" w:rsidRDefault="004B247C" w:rsidP="0008702D">
            <w:pPr>
              <w:spacing w:line="216" w:lineRule="auto"/>
              <w:jc w:val="center"/>
              <w:rPr>
                <w:rFonts w:ascii="Arial Narrow" w:hAnsi="Arial Narrow" w:cs="Arial Narrow"/>
                <w:b/>
                <w:bCs/>
                <w:color w:val="000000"/>
                <w:sz w:val="18"/>
                <w:szCs w:val="18"/>
              </w:rPr>
            </w:pPr>
          </w:p>
          <w:p w:rsidR="004B247C" w:rsidRPr="0008702D" w:rsidRDefault="004B247C" w:rsidP="0008702D">
            <w:pPr>
              <w:spacing w:line="216" w:lineRule="auto"/>
              <w:jc w:val="center"/>
              <w:rPr>
                <w:rFonts w:ascii="Arial Narrow" w:hAnsi="Arial Narrow" w:cs="Arial Narrow"/>
                <w:b/>
                <w:bCs/>
                <w:color w:val="000000"/>
                <w:sz w:val="18"/>
                <w:szCs w:val="18"/>
              </w:rPr>
            </w:pPr>
          </w:p>
        </w:tc>
      </w:tr>
      <w:tr w:rsidR="004B247C" w:rsidRPr="0008702D">
        <w:trPr>
          <w:trHeight w:val="228"/>
        </w:trPr>
        <w:tc>
          <w:tcPr>
            <w:tcW w:w="2518" w:type="dxa"/>
            <w:vMerge/>
            <w:vAlign w:val="center"/>
          </w:tcPr>
          <w:p w:rsidR="004B247C" w:rsidRPr="0008702D" w:rsidRDefault="004B247C" w:rsidP="0008702D">
            <w:pPr>
              <w:spacing w:line="216" w:lineRule="auto"/>
              <w:jc w:val="center"/>
              <w:rPr>
                <w:rFonts w:ascii="Arial Narrow" w:hAnsi="Arial Narrow" w:cs="Arial Narrow"/>
                <w:color w:val="000000"/>
              </w:rPr>
            </w:pPr>
          </w:p>
        </w:tc>
        <w:tc>
          <w:tcPr>
            <w:tcW w:w="2504" w:type="dxa"/>
            <w:gridSpan w:val="2"/>
            <w:vMerge w:val="restart"/>
          </w:tcPr>
          <w:p w:rsidR="004B247C" w:rsidRPr="00AC38FF" w:rsidRDefault="004B247C" w:rsidP="00656BE2">
            <w:pPr>
              <w:numPr>
                <w:ilvl w:val="0"/>
                <w:numId w:val="6"/>
              </w:numPr>
              <w:spacing w:before="60" w:after="60" w:line="226" w:lineRule="auto"/>
              <w:rPr>
                <w:rFonts w:ascii="Arial Narrow" w:hAnsi="Arial Narrow" w:cs="Arial Narrow"/>
                <w:sz w:val="20"/>
                <w:szCs w:val="20"/>
              </w:rPr>
            </w:pPr>
            <w:r w:rsidRPr="00AC38FF">
              <w:rPr>
                <w:rFonts w:ascii="Arial Narrow" w:hAnsi="Arial Narrow" w:cs="Arial Narrow"/>
                <w:sz w:val="20"/>
                <w:szCs w:val="20"/>
              </w:rPr>
              <w:t xml:space="preserve">The </w:t>
            </w:r>
            <w:r>
              <w:rPr>
                <w:rFonts w:ascii="Arial Narrow" w:hAnsi="Arial Narrow" w:cs="Arial Narrow"/>
                <w:sz w:val="20"/>
                <w:szCs w:val="20"/>
              </w:rPr>
              <w:t>organisation’s expectations</w:t>
            </w:r>
            <w:r w:rsidRPr="00AC38FF">
              <w:rPr>
                <w:rFonts w:ascii="Arial Narrow" w:hAnsi="Arial Narrow" w:cs="Arial Narrow"/>
                <w:sz w:val="20"/>
                <w:szCs w:val="20"/>
              </w:rPr>
              <w:t xml:space="preserve"> in r</w:t>
            </w:r>
            <w:r>
              <w:rPr>
                <w:rFonts w:ascii="Arial Narrow" w:hAnsi="Arial Narrow" w:cs="Arial Narrow"/>
                <w:sz w:val="20"/>
                <w:szCs w:val="20"/>
              </w:rPr>
              <w:t xml:space="preserve">elation </w:t>
            </w:r>
            <w:r>
              <w:rPr>
                <w:rFonts w:ascii="Arial Narrow" w:hAnsi="Arial Narrow" w:cs="Arial Narrow"/>
                <w:sz w:val="20"/>
                <w:szCs w:val="20"/>
              </w:rPr>
              <w:lastRenderedPageBreak/>
              <w:t>to the team are merely listed</w:t>
            </w:r>
            <w:r w:rsidRPr="00AC38FF">
              <w:rPr>
                <w:rFonts w:ascii="Arial Narrow" w:hAnsi="Arial Narrow" w:cs="Arial Narrow"/>
                <w:sz w:val="20"/>
                <w:szCs w:val="20"/>
              </w:rPr>
              <w:t xml:space="preserve"> </w:t>
            </w:r>
            <w:r>
              <w:rPr>
                <w:rFonts w:ascii="Arial Narrow" w:hAnsi="Arial Narrow" w:cs="Arial Narrow"/>
                <w:sz w:val="20"/>
                <w:szCs w:val="20"/>
              </w:rPr>
              <w:t>with no outline description</w:t>
            </w:r>
          </w:p>
          <w:p w:rsidR="004B247C" w:rsidRPr="0008702D" w:rsidRDefault="004B247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T</w:t>
            </w:r>
            <w:r w:rsidRPr="00AC38FF">
              <w:rPr>
                <w:rFonts w:ascii="Arial Narrow" w:hAnsi="Arial Narrow" w:cs="Arial Narrow"/>
                <w:sz w:val="20"/>
                <w:szCs w:val="20"/>
              </w:rPr>
              <w:t xml:space="preserve">here is no reference to </w:t>
            </w:r>
            <w:r>
              <w:rPr>
                <w:rFonts w:ascii="Arial Narrow" w:hAnsi="Arial Narrow" w:cs="Arial Narrow"/>
                <w:sz w:val="20"/>
                <w:szCs w:val="20"/>
              </w:rPr>
              <w:t>any</w:t>
            </w:r>
            <w:r w:rsidRPr="00AC38FF">
              <w:rPr>
                <w:rFonts w:ascii="Arial Narrow" w:hAnsi="Arial Narrow" w:cs="Arial Narrow"/>
                <w:sz w:val="20"/>
                <w:szCs w:val="20"/>
              </w:rPr>
              <w:t xml:space="preserve"> company policy</w:t>
            </w:r>
          </w:p>
        </w:tc>
        <w:tc>
          <w:tcPr>
            <w:tcW w:w="2504" w:type="dxa"/>
            <w:gridSpan w:val="2"/>
            <w:vMerge w:val="restart"/>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Pr>
                <w:rFonts w:ascii="Arial Narrow" w:hAnsi="Arial Narrow" w:cs="Arial Narrow"/>
                <w:sz w:val="20"/>
                <w:szCs w:val="20"/>
              </w:rPr>
              <w:lastRenderedPageBreak/>
              <w:t>The organisation’s requ</w:t>
            </w:r>
            <w:r w:rsidRPr="00A32710">
              <w:rPr>
                <w:rFonts w:ascii="Arial Narrow" w:hAnsi="Arial Narrow" w:cs="Arial Narrow"/>
                <w:sz w:val="20"/>
                <w:szCs w:val="20"/>
              </w:rPr>
              <w:t xml:space="preserve">irements of the team are appropriately and </w:t>
            </w:r>
            <w:r w:rsidRPr="00A32710">
              <w:rPr>
                <w:rFonts w:ascii="Arial Narrow" w:hAnsi="Arial Narrow" w:cs="Arial Narrow"/>
                <w:sz w:val="20"/>
                <w:szCs w:val="20"/>
              </w:rPr>
              <w:lastRenderedPageBreak/>
              <w:t>briefly described although the link to relevant organisational policy (e.g. relating to time-keeping, absenteeism, conduct, level of per</w:t>
            </w:r>
            <w:r>
              <w:rPr>
                <w:rFonts w:ascii="Arial Narrow" w:hAnsi="Arial Narrow" w:cs="Arial Narrow"/>
                <w:sz w:val="20"/>
                <w:szCs w:val="20"/>
              </w:rPr>
              <w:t>formance, attitude or</w:t>
            </w:r>
            <w:r w:rsidRPr="00A32710">
              <w:rPr>
                <w:rFonts w:ascii="Arial Narrow" w:hAnsi="Arial Narrow" w:cs="Arial Narrow"/>
                <w:sz w:val="20"/>
                <w:szCs w:val="20"/>
              </w:rPr>
              <w:t xml:space="preserve"> behaviour) may not be clear</w:t>
            </w:r>
          </w:p>
        </w:tc>
        <w:tc>
          <w:tcPr>
            <w:tcW w:w="2505" w:type="dxa"/>
            <w:gridSpan w:val="3"/>
            <w:vMerge w:val="restart"/>
          </w:tcPr>
          <w:p w:rsidR="004B247C" w:rsidRPr="00F20D65" w:rsidRDefault="004B247C" w:rsidP="00656BE2">
            <w:pPr>
              <w:numPr>
                <w:ilvl w:val="0"/>
                <w:numId w:val="6"/>
              </w:numPr>
              <w:spacing w:before="60" w:after="60" w:line="226" w:lineRule="auto"/>
              <w:rPr>
                <w:rFonts w:ascii="Arial Narrow" w:hAnsi="Arial Narrow" w:cs="Arial Narrow"/>
                <w:sz w:val="20"/>
                <w:szCs w:val="20"/>
              </w:rPr>
            </w:pPr>
            <w:r>
              <w:rPr>
                <w:rFonts w:ascii="Arial Narrow" w:hAnsi="Arial Narrow" w:cs="Arial Narrow"/>
                <w:sz w:val="20"/>
                <w:szCs w:val="20"/>
              </w:rPr>
              <w:lastRenderedPageBreak/>
              <w:t xml:space="preserve">As specified by company policy, </w:t>
            </w:r>
            <w:r w:rsidRPr="00E666AD">
              <w:rPr>
                <w:rFonts w:ascii="Arial Narrow" w:hAnsi="Arial Narrow" w:cs="Arial Narrow"/>
                <w:sz w:val="20"/>
                <w:szCs w:val="20"/>
              </w:rPr>
              <w:t xml:space="preserve">the organisation’s </w:t>
            </w:r>
            <w:r w:rsidRPr="00E666AD">
              <w:rPr>
                <w:rFonts w:ascii="Arial Narrow" w:hAnsi="Arial Narrow" w:cs="Arial Narrow"/>
                <w:sz w:val="20"/>
                <w:szCs w:val="20"/>
              </w:rPr>
              <w:lastRenderedPageBreak/>
              <w:t>requirements in relation to the team (e.g. relating to time-keeping, absenteeism, conduct, level of performance, attitude or behaviour) are explained appropriately and in detail, and perhaps quantified, and not merely outlined</w:t>
            </w:r>
          </w:p>
          <w:p w:rsidR="004B247C" w:rsidRPr="0008702D" w:rsidRDefault="004B247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H</w:t>
            </w:r>
            <w:r w:rsidRPr="00AC38FF">
              <w:rPr>
                <w:rFonts w:ascii="Arial Narrow" w:hAnsi="Arial Narrow" w:cs="Arial Narrow"/>
                <w:sz w:val="20"/>
                <w:szCs w:val="20"/>
              </w:rPr>
              <w:t xml:space="preserve">ow the requirements of the team are linked to relevant organisational policy is </w:t>
            </w:r>
            <w:r>
              <w:rPr>
                <w:rFonts w:ascii="Arial Narrow" w:hAnsi="Arial Narrow" w:cs="Arial Narrow"/>
                <w:sz w:val="20"/>
                <w:szCs w:val="20"/>
              </w:rPr>
              <w:t>clearly explained and</w:t>
            </w:r>
            <w:r w:rsidRPr="00AC38FF">
              <w:rPr>
                <w:rFonts w:ascii="Arial Narrow" w:hAnsi="Arial Narrow" w:cs="Arial Narrow"/>
                <w:sz w:val="20"/>
                <w:szCs w:val="20"/>
              </w:rPr>
              <w:t xml:space="preserve"> good examples are provided</w:t>
            </w:r>
          </w:p>
        </w:tc>
        <w:tc>
          <w:tcPr>
            <w:tcW w:w="3145" w:type="dxa"/>
            <w:gridSpan w:val="2"/>
            <w:vMerge/>
            <w:vAlign w:val="center"/>
          </w:tcPr>
          <w:p w:rsidR="004B247C" w:rsidRPr="0008702D" w:rsidRDefault="004B247C" w:rsidP="0008702D">
            <w:pPr>
              <w:spacing w:line="216" w:lineRule="auto"/>
              <w:jc w:val="center"/>
              <w:rPr>
                <w:rFonts w:ascii="Arial Narrow" w:hAnsi="Arial Narrow" w:cs="Arial Narrow"/>
                <w:b/>
                <w:bCs/>
                <w:color w:val="000000"/>
                <w:sz w:val="18"/>
                <w:szCs w:val="18"/>
              </w:rPr>
            </w:pPr>
          </w:p>
        </w:tc>
      </w:tr>
      <w:tr w:rsidR="004B247C" w:rsidRPr="0008702D">
        <w:trPr>
          <w:trHeight w:val="3337"/>
        </w:trPr>
        <w:tc>
          <w:tcPr>
            <w:tcW w:w="2518" w:type="dxa"/>
            <w:vMerge/>
            <w:vAlign w:val="center"/>
          </w:tcPr>
          <w:p w:rsidR="004B247C" w:rsidRPr="0008702D" w:rsidRDefault="004B247C" w:rsidP="0008702D">
            <w:pPr>
              <w:spacing w:line="216" w:lineRule="auto"/>
              <w:jc w:val="center"/>
              <w:rPr>
                <w:rFonts w:ascii="Arial Narrow" w:hAnsi="Arial Narrow" w:cs="Arial Narrow"/>
                <w:color w:val="000000"/>
              </w:rPr>
            </w:pPr>
          </w:p>
        </w:tc>
        <w:tc>
          <w:tcPr>
            <w:tcW w:w="2504" w:type="dxa"/>
            <w:gridSpan w:val="2"/>
            <w:vMerge/>
            <w:vAlign w:val="center"/>
          </w:tcPr>
          <w:p w:rsidR="004B247C" w:rsidRPr="0008702D" w:rsidRDefault="004B247C" w:rsidP="0008702D">
            <w:pPr>
              <w:spacing w:line="216" w:lineRule="auto"/>
              <w:jc w:val="center"/>
              <w:rPr>
                <w:rFonts w:ascii="Arial Narrow" w:hAnsi="Arial Narrow" w:cs="Arial Narrow"/>
                <w:b/>
                <w:bCs/>
                <w:color w:val="000000"/>
              </w:rPr>
            </w:pPr>
          </w:p>
        </w:tc>
        <w:tc>
          <w:tcPr>
            <w:tcW w:w="2504" w:type="dxa"/>
            <w:gridSpan w:val="2"/>
            <w:vMerge/>
          </w:tcPr>
          <w:p w:rsidR="004B247C" w:rsidRPr="0008702D" w:rsidRDefault="004B247C" w:rsidP="0008702D">
            <w:pPr>
              <w:spacing w:line="216" w:lineRule="auto"/>
              <w:jc w:val="center"/>
              <w:rPr>
                <w:rFonts w:ascii="Arial Narrow" w:hAnsi="Arial Narrow" w:cs="Arial Narrow"/>
                <w:b/>
                <w:bCs/>
                <w:color w:val="000000"/>
              </w:rPr>
            </w:pPr>
          </w:p>
        </w:tc>
        <w:tc>
          <w:tcPr>
            <w:tcW w:w="2505" w:type="dxa"/>
            <w:gridSpan w:val="3"/>
            <w:vMerge/>
          </w:tcPr>
          <w:p w:rsidR="004B247C" w:rsidRPr="0008702D" w:rsidRDefault="004B247C" w:rsidP="0008702D">
            <w:pPr>
              <w:spacing w:line="216" w:lineRule="auto"/>
              <w:jc w:val="center"/>
              <w:rPr>
                <w:rFonts w:ascii="Arial Narrow" w:hAnsi="Arial Narrow" w:cs="Arial Narrow"/>
                <w:b/>
                <w:bCs/>
                <w:color w:val="000000"/>
              </w:rPr>
            </w:pPr>
          </w:p>
        </w:tc>
        <w:tc>
          <w:tcPr>
            <w:tcW w:w="1417" w:type="dxa"/>
            <w:vAlign w:val="center"/>
          </w:tcPr>
          <w:p w:rsidR="004B247C" w:rsidRPr="0008702D" w:rsidRDefault="004B247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12</w:t>
            </w:r>
          </w:p>
          <w:p w:rsidR="004B247C" w:rsidRPr="0008702D" w:rsidRDefault="004B247C" w:rsidP="00B4651C">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6</w:t>
            </w:r>
            <w:r w:rsidRPr="0008702D">
              <w:rPr>
                <w:rFonts w:ascii="Arial Narrow" w:hAnsi="Arial Narrow" w:cs="Arial Narrow"/>
                <w:color w:val="000000"/>
                <w:sz w:val="20"/>
                <w:szCs w:val="20"/>
              </w:rPr>
              <w:t>)</w:t>
            </w:r>
          </w:p>
        </w:tc>
        <w:tc>
          <w:tcPr>
            <w:tcW w:w="1728" w:type="dxa"/>
            <w:vAlign w:val="center"/>
          </w:tcPr>
          <w:p w:rsidR="004B247C" w:rsidRPr="0008702D" w:rsidRDefault="004B247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94393C" w:rsidRPr="0008702D">
        <w:trPr>
          <w:trHeight w:val="312"/>
        </w:trPr>
        <w:tc>
          <w:tcPr>
            <w:tcW w:w="2518" w:type="dxa"/>
            <w:vMerge w:val="restart"/>
          </w:tcPr>
          <w:p w:rsidR="0094393C" w:rsidRPr="0008702D" w:rsidRDefault="0094393C" w:rsidP="0008702D">
            <w:pPr>
              <w:spacing w:line="216" w:lineRule="auto"/>
              <w:jc w:val="left"/>
              <w:rPr>
                <w:rFonts w:ascii="Arial Narrow" w:hAnsi="Arial Narrow" w:cs="Arial Narrow"/>
                <w:color w:val="000000"/>
              </w:rPr>
            </w:pPr>
          </w:p>
          <w:p w:rsidR="0094393C" w:rsidRPr="0008702D" w:rsidRDefault="0094393C" w:rsidP="0008702D">
            <w:pPr>
              <w:spacing w:line="216" w:lineRule="auto"/>
              <w:jc w:val="left"/>
              <w:rPr>
                <w:rFonts w:ascii="Arial Narrow" w:hAnsi="Arial Narrow" w:cs="Arial Narrow"/>
                <w:color w:val="000000"/>
              </w:rPr>
            </w:pPr>
            <w:r w:rsidRPr="0008702D">
              <w:rPr>
                <w:rFonts w:ascii="Arial Narrow" w:hAnsi="Arial Narrow" w:cs="Arial Narrow"/>
                <w:color w:val="000000"/>
              </w:rPr>
              <w:t>AC 1.2</w:t>
            </w:r>
          </w:p>
          <w:p w:rsidR="0094393C" w:rsidRPr="0008702D" w:rsidRDefault="0094393C" w:rsidP="0008702D">
            <w:pPr>
              <w:numPr>
                <w:ilvl w:val="0"/>
                <w:numId w:val="3"/>
              </w:numPr>
              <w:tabs>
                <w:tab w:val="clear" w:pos="720"/>
                <w:tab w:val="num" w:pos="284"/>
              </w:tabs>
              <w:spacing w:line="216" w:lineRule="auto"/>
              <w:ind w:hanging="720"/>
              <w:jc w:val="left"/>
              <w:rPr>
                <w:rFonts w:ascii="Arial Narrow" w:hAnsi="Arial Narrow" w:cs="Arial Narrow"/>
                <w:color w:val="000000"/>
              </w:rPr>
            </w:pPr>
            <w:r w:rsidRPr="00656BE2">
              <w:rPr>
                <w:sz w:val="20"/>
                <w:szCs w:val="20"/>
              </w:rPr>
              <w:t>Outline the team’s objectives in achieving organisational targets</w:t>
            </w: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Referral [</w:t>
            </w:r>
            <w:r>
              <w:rPr>
                <w:rFonts w:ascii="Arial Narrow" w:hAnsi="Arial Narrow" w:cs="Arial Narrow"/>
                <w:b/>
                <w:bCs/>
                <w:color w:val="000000"/>
                <w:sz w:val="20"/>
                <w:szCs w:val="20"/>
              </w:rPr>
              <w:t>ca.3/12</w:t>
            </w:r>
            <w:r w:rsidRPr="0008702D">
              <w:rPr>
                <w:rFonts w:ascii="Arial Narrow" w:hAnsi="Arial Narrow" w:cs="Arial Narrow"/>
                <w:b/>
                <w:bCs/>
                <w:color w:val="000000"/>
                <w:sz w:val="20"/>
                <w:szCs w:val="20"/>
              </w:rPr>
              <w:t>]</w:t>
            </w: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Pr>
                <w:rFonts w:ascii="Arial Narrow" w:hAnsi="Arial Narrow" w:cs="Arial Narrow"/>
                <w:b/>
                <w:bCs/>
                <w:color w:val="000000"/>
                <w:sz w:val="20"/>
                <w:szCs w:val="20"/>
              </w:rPr>
              <w:t>6/12</w:t>
            </w:r>
            <w:r w:rsidRPr="0008702D">
              <w:rPr>
                <w:rFonts w:ascii="Arial Narrow" w:hAnsi="Arial Narrow" w:cs="Arial Narrow"/>
                <w:b/>
                <w:bCs/>
                <w:color w:val="000000"/>
                <w:sz w:val="20"/>
                <w:szCs w:val="20"/>
              </w:rPr>
              <w:t>]</w:t>
            </w:r>
          </w:p>
        </w:tc>
        <w:tc>
          <w:tcPr>
            <w:tcW w:w="2505" w:type="dxa"/>
            <w:gridSpan w:val="3"/>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ca.9/12</w:t>
            </w:r>
            <w:r w:rsidRPr="0008702D">
              <w:rPr>
                <w:rFonts w:ascii="Arial Narrow" w:hAnsi="Arial Narrow" w:cs="Arial Narrow"/>
                <w:b/>
                <w:bCs/>
                <w:color w:val="000000"/>
                <w:sz w:val="20"/>
                <w:szCs w:val="20"/>
              </w:rPr>
              <w:t>]</w:t>
            </w:r>
          </w:p>
        </w:tc>
        <w:tc>
          <w:tcPr>
            <w:tcW w:w="3145" w:type="dxa"/>
            <w:gridSpan w:val="2"/>
            <w:vMerge w:val="restart"/>
            <w:vAlign w:val="center"/>
          </w:tcPr>
          <w:p w:rsidR="0094393C" w:rsidRPr="0008702D" w:rsidRDefault="0094393C" w:rsidP="0008702D">
            <w:pPr>
              <w:spacing w:line="216" w:lineRule="auto"/>
              <w:jc w:val="center"/>
              <w:rPr>
                <w:rFonts w:ascii="Arial Narrow" w:hAnsi="Arial Narrow" w:cs="Arial Narrow"/>
                <w:b/>
                <w:bCs/>
                <w:color w:val="000000"/>
                <w:sz w:val="18"/>
                <w:szCs w:val="18"/>
              </w:rPr>
            </w:pPr>
          </w:p>
          <w:p w:rsidR="0094393C" w:rsidRPr="0008702D" w:rsidRDefault="0094393C" w:rsidP="0008702D">
            <w:pPr>
              <w:spacing w:line="216" w:lineRule="auto"/>
              <w:jc w:val="center"/>
              <w:rPr>
                <w:rFonts w:ascii="Arial Narrow" w:hAnsi="Arial Narrow" w:cs="Arial Narrow"/>
                <w:b/>
                <w:bCs/>
                <w:color w:val="000000"/>
                <w:sz w:val="18"/>
                <w:szCs w:val="18"/>
              </w:rPr>
            </w:pPr>
          </w:p>
          <w:p w:rsidR="0094393C" w:rsidRPr="0008702D" w:rsidRDefault="0094393C" w:rsidP="0008702D">
            <w:pPr>
              <w:spacing w:line="216" w:lineRule="auto"/>
              <w:jc w:val="center"/>
              <w:rPr>
                <w:rFonts w:ascii="Arial Narrow" w:hAnsi="Arial Narrow" w:cs="Arial Narrow"/>
                <w:b/>
                <w:bCs/>
                <w:color w:val="000000"/>
                <w:sz w:val="18"/>
                <w:szCs w:val="18"/>
              </w:rPr>
            </w:pPr>
          </w:p>
          <w:p w:rsidR="0094393C" w:rsidRPr="0008702D" w:rsidRDefault="0094393C" w:rsidP="0008702D">
            <w:pPr>
              <w:spacing w:line="216" w:lineRule="auto"/>
              <w:jc w:val="center"/>
              <w:rPr>
                <w:rFonts w:ascii="Arial Narrow" w:hAnsi="Arial Narrow" w:cs="Arial Narrow"/>
                <w:b/>
                <w:bCs/>
                <w:color w:val="000000"/>
                <w:sz w:val="18"/>
                <w:szCs w:val="18"/>
              </w:rPr>
            </w:pPr>
          </w:p>
          <w:p w:rsidR="0094393C" w:rsidRPr="0008702D" w:rsidRDefault="0094393C" w:rsidP="0008702D">
            <w:pPr>
              <w:spacing w:line="216" w:lineRule="auto"/>
              <w:jc w:val="center"/>
              <w:rPr>
                <w:rFonts w:ascii="Arial Narrow" w:hAnsi="Arial Narrow" w:cs="Arial Narrow"/>
                <w:b/>
                <w:bCs/>
                <w:color w:val="000000"/>
                <w:sz w:val="18"/>
                <w:szCs w:val="18"/>
              </w:rPr>
            </w:pPr>
          </w:p>
          <w:p w:rsidR="0094393C" w:rsidRPr="0008702D" w:rsidRDefault="0094393C" w:rsidP="0008702D">
            <w:pPr>
              <w:spacing w:line="216" w:lineRule="auto"/>
              <w:jc w:val="center"/>
              <w:rPr>
                <w:rFonts w:ascii="Arial Narrow" w:hAnsi="Arial Narrow" w:cs="Arial Narrow"/>
                <w:b/>
                <w:bCs/>
                <w:color w:val="000000"/>
                <w:sz w:val="18"/>
                <w:szCs w:val="18"/>
              </w:rPr>
            </w:pPr>
          </w:p>
        </w:tc>
      </w:tr>
      <w:tr w:rsidR="0094393C" w:rsidRPr="0008702D">
        <w:trPr>
          <w:trHeight w:val="312"/>
        </w:trPr>
        <w:tc>
          <w:tcPr>
            <w:tcW w:w="2518" w:type="dxa"/>
            <w:vMerge/>
          </w:tcPr>
          <w:p w:rsidR="0094393C" w:rsidRPr="00656BE2" w:rsidRDefault="0094393C" w:rsidP="0008702D">
            <w:pPr>
              <w:numPr>
                <w:ilvl w:val="0"/>
                <w:numId w:val="3"/>
              </w:numPr>
              <w:tabs>
                <w:tab w:val="clear" w:pos="720"/>
                <w:tab w:val="num" w:pos="284"/>
              </w:tabs>
              <w:spacing w:line="216" w:lineRule="auto"/>
              <w:ind w:hanging="720"/>
              <w:jc w:val="left"/>
              <w:rPr>
                <w:rFonts w:ascii="Arial Narrow" w:hAnsi="Arial Narrow" w:cs="Arial Narrow"/>
                <w:color w:val="000000"/>
                <w:sz w:val="18"/>
                <w:szCs w:val="18"/>
              </w:rPr>
            </w:pPr>
          </w:p>
        </w:tc>
        <w:tc>
          <w:tcPr>
            <w:tcW w:w="2504" w:type="dxa"/>
            <w:gridSpan w:val="2"/>
            <w:vMerge w:val="restart"/>
          </w:tcPr>
          <w:p w:rsidR="0094393C" w:rsidRDefault="0094393C" w:rsidP="00656BE2">
            <w:pPr>
              <w:numPr>
                <w:ilvl w:val="0"/>
                <w:numId w:val="3"/>
              </w:numPr>
              <w:spacing w:before="60" w:after="60" w:line="226" w:lineRule="auto"/>
              <w:rPr>
                <w:rFonts w:ascii="Arial Narrow" w:hAnsi="Arial Narrow" w:cs="Arial Narrow"/>
                <w:sz w:val="20"/>
                <w:szCs w:val="20"/>
              </w:rPr>
            </w:pPr>
            <w:r>
              <w:rPr>
                <w:rFonts w:ascii="Arial Narrow" w:hAnsi="Arial Narrow" w:cs="Arial Narrow"/>
                <w:sz w:val="20"/>
                <w:szCs w:val="20"/>
                <w:lang w:eastAsia="en-GB"/>
              </w:rPr>
              <w:t xml:space="preserve">No </w:t>
            </w:r>
            <w:r w:rsidRPr="00AC38FF">
              <w:rPr>
                <w:rFonts w:ascii="Arial Narrow" w:hAnsi="Arial Narrow" w:cs="Arial Narrow"/>
                <w:sz w:val="20"/>
                <w:szCs w:val="20"/>
                <w:lang w:eastAsia="en-GB"/>
              </w:rPr>
              <w:t>team</w:t>
            </w:r>
            <w:r>
              <w:rPr>
                <w:rFonts w:ascii="Arial Narrow" w:hAnsi="Arial Narrow" w:cs="Arial Narrow"/>
                <w:sz w:val="20"/>
                <w:szCs w:val="20"/>
                <w:lang w:eastAsia="en-GB"/>
              </w:rPr>
              <w:t xml:space="preserve"> objectives or</w:t>
            </w:r>
            <w:r w:rsidRPr="00AC38FF">
              <w:rPr>
                <w:rFonts w:ascii="Arial Narrow" w:hAnsi="Arial Narrow" w:cs="Arial Narrow"/>
                <w:sz w:val="20"/>
                <w:szCs w:val="20"/>
                <w:lang w:eastAsia="en-GB"/>
              </w:rPr>
              <w:t xml:space="preserve"> organisational targets are given</w:t>
            </w:r>
          </w:p>
          <w:p w:rsidR="0094393C" w:rsidRPr="0008702D" w:rsidRDefault="0094393C" w:rsidP="00656BE2">
            <w:pPr>
              <w:numPr>
                <w:ilvl w:val="0"/>
                <w:numId w:val="3"/>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lang w:eastAsia="en-GB"/>
              </w:rPr>
              <w:t>The team objectives and organisational targets</w:t>
            </w:r>
            <w:r w:rsidRPr="00AC38FF">
              <w:rPr>
                <w:rFonts w:ascii="Arial Narrow" w:hAnsi="Arial Narrow" w:cs="Arial Narrow"/>
                <w:sz w:val="20"/>
                <w:szCs w:val="20"/>
                <w:lang w:eastAsia="en-GB"/>
              </w:rPr>
              <w:t xml:space="preserve"> are merely listed with no link made between the two</w:t>
            </w:r>
          </w:p>
        </w:tc>
        <w:tc>
          <w:tcPr>
            <w:tcW w:w="2504" w:type="dxa"/>
            <w:gridSpan w:val="2"/>
            <w:vMerge w:val="restart"/>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sidRPr="00AC38FF">
              <w:rPr>
                <w:rFonts w:ascii="Arial Narrow" w:hAnsi="Arial Narrow" w:cs="Arial Narrow"/>
                <w:sz w:val="20"/>
                <w:szCs w:val="20"/>
                <w:lang w:eastAsia="en-GB"/>
              </w:rPr>
              <w:t xml:space="preserve">The team’s objectives are </w:t>
            </w:r>
            <w:r>
              <w:rPr>
                <w:rFonts w:ascii="Arial Narrow" w:hAnsi="Arial Narrow" w:cs="Arial Narrow"/>
                <w:sz w:val="20"/>
                <w:szCs w:val="20"/>
                <w:lang w:eastAsia="en-GB"/>
              </w:rPr>
              <w:t>appropriately</w:t>
            </w:r>
            <w:r w:rsidRPr="00AC38FF">
              <w:rPr>
                <w:rFonts w:ascii="Arial Narrow" w:hAnsi="Arial Narrow" w:cs="Arial Narrow"/>
                <w:sz w:val="20"/>
                <w:szCs w:val="20"/>
                <w:lang w:eastAsia="en-GB"/>
              </w:rPr>
              <w:t xml:space="preserve"> </w:t>
            </w:r>
            <w:r>
              <w:rPr>
                <w:rFonts w:ascii="Arial Narrow" w:hAnsi="Arial Narrow" w:cs="Arial Narrow"/>
                <w:sz w:val="20"/>
                <w:szCs w:val="20"/>
                <w:lang w:eastAsia="en-GB"/>
              </w:rPr>
              <w:t xml:space="preserve">briefly described </w:t>
            </w:r>
            <w:r w:rsidRPr="005B1688">
              <w:rPr>
                <w:rFonts w:ascii="Arial Narrow" w:hAnsi="Arial Narrow" w:cs="Arial Narrow"/>
                <w:b/>
                <w:bCs/>
                <w:sz w:val="20"/>
                <w:szCs w:val="20"/>
                <w:lang w:eastAsia="en-GB"/>
              </w:rPr>
              <w:t>and</w:t>
            </w:r>
            <w:r>
              <w:rPr>
                <w:rFonts w:ascii="Arial Narrow" w:hAnsi="Arial Narrow" w:cs="Arial Narrow"/>
                <w:sz w:val="20"/>
                <w:szCs w:val="20"/>
                <w:lang w:eastAsia="en-GB"/>
              </w:rPr>
              <w:t xml:space="preserve">, although limited, there is also some clarification of their contribution to </w:t>
            </w:r>
            <w:r w:rsidRPr="00AC38FF">
              <w:rPr>
                <w:rFonts w:ascii="Arial Narrow" w:hAnsi="Arial Narrow" w:cs="Arial Narrow"/>
                <w:sz w:val="20"/>
                <w:szCs w:val="20"/>
                <w:lang w:eastAsia="en-GB"/>
              </w:rPr>
              <w:t>organisational targets</w:t>
            </w:r>
          </w:p>
        </w:tc>
        <w:tc>
          <w:tcPr>
            <w:tcW w:w="2505" w:type="dxa"/>
            <w:gridSpan w:val="3"/>
            <w:vMerge w:val="restart"/>
          </w:tcPr>
          <w:p w:rsidR="0094393C" w:rsidRPr="00AB08FB" w:rsidRDefault="0094393C" w:rsidP="00656BE2">
            <w:pPr>
              <w:numPr>
                <w:ilvl w:val="0"/>
                <w:numId w:val="6"/>
              </w:numPr>
              <w:spacing w:before="60" w:after="60" w:line="226" w:lineRule="auto"/>
              <w:jc w:val="left"/>
              <w:rPr>
                <w:rFonts w:ascii="Arial Narrow" w:hAnsi="Arial Narrow" w:cs="Arial Narrow"/>
                <w:b/>
                <w:bCs/>
                <w:sz w:val="20"/>
                <w:szCs w:val="20"/>
              </w:rPr>
            </w:pPr>
            <w:r>
              <w:rPr>
                <w:rFonts w:ascii="Arial Narrow" w:hAnsi="Arial Narrow" w:cs="Arial Narrow"/>
                <w:sz w:val="20"/>
                <w:szCs w:val="20"/>
                <w:lang w:eastAsia="en-GB"/>
              </w:rPr>
              <w:t xml:space="preserve">Team objectives and/or organisational </w:t>
            </w:r>
            <w:r w:rsidRPr="00AC38FF">
              <w:rPr>
                <w:rFonts w:ascii="Arial Narrow" w:hAnsi="Arial Narrow" w:cs="Arial Narrow"/>
                <w:sz w:val="20"/>
                <w:szCs w:val="20"/>
                <w:lang w:eastAsia="en-GB"/>
              </w:rPr>
              <w:t>targets</w:t>
            </w:r>
            <w:r>
              <w:rPr>
                <w:rFonts w:ascii="Arial Narrow" w:hAnsi="Arial Narrow" w:cs="Arial Narrow"/>
                <w:sz w:val="20"/>
                <w:szCs w:val="20"/>
                <w:lang w:eastAsia="en-GB"/>
              </w:rPr>
              <w:t xml:space="preserve"> are described in detail, as opposed to merely outlined</w:t>
            </w:r>
          </w:p>
          <w:p w:rsidR="0094393C" w:rsidRPr="00F45418" w:rsidRDefault="0094393C" w:rsidP="00656BE2">
            <w:pPr>
              <w:numPr>
                <w:ilvl w:val="0"/>
                <w:numId w:val="6"/>
              </w:numPr>
              <w:spacing w:before="60" w:after="60" w:line="226" w:lineRule="auto"/>
              <w:jc w:val="left"/>
              <w:rPr>
                <w:rFonts w:ascii="Arial Narrow" w:hAnsi="Arial Narrow" w:cs="Arial Narrow"/>
                <w:b/>
                <w:bCs/>
                <w:sz w:val="20"/>
                <w:szCs w:val="20"/>
              </w:rPr>
            </w:pPr>
            <w:r>
              <w:rPr>
                <w:rFonts w:ascii="Arial Narrow" w:hAnsi="Arial Narrow" w:cs="Arial Narrow"/>
                <w:sz w:val="20"/>
                <w:szCs w:val="20"/>
                <w:lang w:eastAsia="en-GB"/>
              </w:rPr>
              <w:t>T</w:t>
            </w:r>
            <w:r w:rsidRPr="00AC38FF">
              <w:rPr>
                <w:rFonts w:ascii="Arial Narrow" w:hAnsi="Arial Narrow" w:cs="Arial Narrow"/>
                <w:sz w:val="20"/>
                <w:szCs w:val="20"/>
                <w:lang w:eastAsia="en-GB"/>
              </w:rPr>
              <w:t>he way(s) in which the team</w:t>
            </w:r>
            <w:r>
              <w:rPr>
                <w:rFonts w:ascii="Arial Narrow" w:hAnsi="Arial Narrow" w:cs="Arial Narrow"/>
                <w:sz w:val="20"/>
                <w:szCs w:val="20"/>
                <w:lang w:eastAsia="en-GB"/>
              </w:rPr>
              <w:t>’</w:t>
            </w:r>
            <w:r w:rsidRPr="00AC38FF">
              <w:rPr>
                <w:rFonts w:ascii="Arial Narrow" w:hAnsi="Arial Narrow" w:cs="Arial Narrow"/>
                <w:sz w:val="20"/>
                <w:szCs w:val="20"/>
                <w:lang w:eastAsia="en-GB"/>
              </w:rPr>
              <w:t xml:space="preserve">s objectives help to achieve </w:t>
            </w:r>
            <w:r>
              <w:rPr>
                <w:rFonts w:ascii="Arial Narrow" w:hAnsi="Arial Narrow" w:cs="Arial Narrow"/>
                <w:sz w:val="20"/>
                <w:szCs w:val="20"/>
                <w:lang w:eastAsia="en-GB"/>
              </w:rPr>
              <w:t>organisational targets</w:t>
            </w:r>
            <w:r w:rsidRPr="00AC38FF">
              <w:rPr>
                <w:rFonts w:ascii="Arial Narrow" w:hAnsi="Arial Narrow" w:cs="Arial Narrow"/>
                <w:sz w:val="20"/>
                <w:szCs w:val="20"/>
                <w:lang w:eastAsia="en-GB"/>
              </w:rPr>
              <w:t xml:space="preserve"> are</w:t>
            </w:r>
            <w:r>
              <w:rPr>
                <w:rFonts w:ascii="Arial Narrow" w:hAnsi="Arial Narrow" w:cs="Arial Narrow"/>
                <w:sz w:val="20"/>
                <w:szCs w:val="20"/>
                <w:lang w:eastAsia="en-GB"/>
              </w:rPr>
              <w:t xml:space="preserve"> </w:t>
            </w:r>
            <w:r w:rsidRPr="00AC38FF">
              <w:rPr>
                <w:rFonts w:ascii="Arial Narrow" w:hAnsi="Arial Narrow" w:cs="Arial Narrow"/>
                <w:sz w:val="20"/>
                <w:szCs w:val="20"/>
                <w:lang w:eastAsia="en-GB"/>
              </w:rPr>
              <w:t>explained with clearly described links between the two</w:t>
            </w:r>
          </w:p>
          <w:p w:rsidR="0094393C" w:rsidRPr="0008702D" w:rsidRDefault="0094393C" w:rsidP="00656BE2">
            <w:pPr>
              <w:numPr>
                <w:ilvl w:val="0"/>
                <w:numId w:val="6"/>
              </w:numPr>
              <w:tabs>
                <w:tab w:val="left" w:pos="34"/>
              </w:tabs>
              <w:spacing w:line="216" w:lineRule="auto"/>
              <w:jc w:val="left"/>
              <w:rPr>
                <w:rFonts w:ascii="Arial Narrow" w:hAnsi="Arial Narrow" w:cs="Arial Narrow"/>
                <w:color w:val="000000"/>
                <w:sz w:val="18"/>
                <w:szCs w:val="18"/>
              </w:rPr>
            </w:pPr>
            <w:r w:rsidRPr="00AC38FF">
              <w:rPr>
                <w:rFonts w:ascii="Arial Narrow" w:hAnsi="Arial Narrow" w:cs="Arial Narrow"/>
                <w:sz w:val="20"/>
                <w:szCs w:val="20"/>
                <w:lang w:eastAsia="en-GB"/>
              </w:rPr>
              <w:t>Examples clearly support the explanation of these</w:t>
            </w:r>
          </w:p>
        </w:tc>
        <w:tc>
          <w:tcPr>
            <w:tcW w:w="3145" w:type="dxa"/>
            <w:gridSpan w:val="2"/>
            <w:vMerge/>
            <w:vAlign w:val="center"/>
          </w:tcPr>
          <w:p w:rsidR="0094393C" w:rsidRPr="0008702D" w:rsidRDefault="0094393C" w:rsidP="0008702D">
            <w:pPr>
              <w:spacing w:line="216" w:lineRule="auto"/>
              <w:jc w:val="center"/>
              <w:rPr>
                <w:rFonts w:ascii="Arial Narrow" w:hAnsi="Arial Narrow" w:cs="Arial Narrow"/>
                <w:b/>
                <w:bCs/>
                <w:color w:val="000000"/>
                <w:sz w:val="18"/>
                <w:szCs w:val="18"/>
              </w:rPr>
            </w:pPr>
          </w:p>
        </w:tc>
      </w:tr>
      <w:tr w:rsidR="0094393C" w:rsidRPr="0008702D">
        <w:trPr>
          <w:trHeight w:val="312"/>
        </w:trPr>
        <w:tc>
          <w:tcPr>
            <w:tcW w:w="2518" w:type="dxa"/>
            <w:vMerge/>
          </w:tcPr>
          <w:p w:rsidR="0094393C" w:rsidRPr="0008702D" w:rsidRDefault="0094393C" w:rsidP="0008702D">
            <w:pPr>
              <w:spacing w:line="216" w:lineRule="auto"/>
              <w:jc w:val="left"/>
              <w:rPr>
                <w:rFonts w:ascii="Arial Narrow" w:hAnsi="Arial Narrow" w:cs="Arial Narrow"/>
                <w:color w:val="000000"/>
              </w:rPr>
            </w:pPr>
          </w:p>
        </w:tc>
        <w:tc>
          <w:tcPr>
            <w:tcW w:w="2504" w:type="dxa"/>
            <w:gridSpan w:val="2"/>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gridSpan w:val="3"/>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12</w:t>
            </w:r>
          </w:p>
          <w:p w:rsidR="0094393C" w:rsidRPr="0008702D" w:rsidRDefault="0094393C" w:rsidP="00B4651C">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6</w:t>
            </w:r>
            <w:r w:rsidRPr="0008702D">
              <w:rPr>
                <w:rFonts w:ascii="Arial Narrow" w:hAnsi="Arial Narrow" w:cs="Arial Narrow"/>
                <w:color w:val="000000"/>
                <w:sz w:val="20"/>
                <w:szCs w:val="20"/>
              </w:rPr>
              <w:t>)</w:t>
            </w:r>
          </w:p>
        </w:tc>
        <w:tc>
          <w:tcPr>
            <w:tcW w:w="1728"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bl>
    <w:p w:rsidR="006068DF" w:rsidRDefault="006068DF">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04"/>
        <w:gridCol w:w="1566"/>
        <w:gridCol w:w="938"/>
        <w:gridCol w:w="2505"/>
        <w:gridCol w:w="1417"/>
        <w:gridCol w:w="1728"/>
      </w:tblGrid>
      <w:tr w:rsidR="0094393C" w:rsidRPr="0008702D">
        <w:trPr>
          <w:trHeight w:val="312"/>
        </w:trPr>
        <w:tc>
          <w:tcPr>
            <w:tcW w:w="2518" w:type="dxa"/>
            <w:vMerge w:val="restart"/>
          </w:tcPr>
          <w:p w:rsidR="0094393C" w:rsidRPr="0008702D" w:rsidRDefault="0094393C" w:rsidP="0008702D">
            <w:pPr>
              <w:spacing w:line="216" w:lineRule="auto"/>
              <w:jc w:val="left"/>
              <w:rPr>
                <w:rFonts w:ascii="Arial Narrow" w:hAnsi="Arial Narrow" w:cs="Arial Narrow"/>
                <w:color w:val="000000"/>
              </w:rPr>
            </w:pPr>
          </w:p>
          <w:p w:rsidR="0094393C" w:rsidRPr="0008702D" w:rsidRDefault="0094393C" w:rsidP="0008702D">
            <w:pPr>
              <w:spacing w:line="216" w:lineRule="auto"/>
              <w:jc w:val="left"/>
              <w:rPr>
                <w:rFonts w:ascii="Arial Narrow" w:hAnsi="Arial Narrow" w:cs="Arial Narrow"/>
                <w:color w:val="000000"/>
              </w:rPr>
            </w:pPr>
            <w:r w:rsidRPr="0008702D">
              <w:rPr>
                <w:rFonts w:ascii="Arial Narrow" w:hAnsi="Arial Narrow" w:cs="Arial Narrow"/>
                <w:color w:val="000000"/>
              </w:rPr>
              <w:t>AC 1.3</w:t>
            </w:r>
          </w:p>
          <w:p w:rsidR="0094393C" w:rsidRPr="0008702D" w:rsidRDefault="0094393C" w:rsidP="0008702D">
            <w:pPr>
              <w:numPr>
                <w:ilvl w:val="0"/>
                <w:numId w:val="3"/>
              </w:numPr>
              <w:tabs>
                <w:tab w:val="clear" w:pos="720"/>
                <w:tab w:val="num" w:pos="284"/>
              </w:tabs>
              <w:spacing w:line="216" w:lineRule="auto"/>
              <w:ind w:hanging="720"/>
              <w:jc w:val="left"/>
              <w:rPr>
                <w:rFonts w:ascii="Arial Narrow" w:hAnsi="Arial Narrow" w:cs="Arial Narrow"/>
                <w:color w:val="000000"/>
              </w:rPr>
            </w:pPr>
            <w:r w:rsidRPr="00656BE2">
              <w:t>Explain how the individual performance of team members affects the overall performance of the team</w:t>
            </w:r>
          </w:p>
        </w:tc>
        <w:tc>
          <w:tcPr>
            <w:tcW w:w="2504" w:type="dxa"/>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Referral [</w:t>
            </w:r>
            <w:r>
              <w:rPr>
                <w:rFonts w:ascii="Arial Narrow" w:hAnsi="Arial Narrow" w:cs="Arial Narrow"/>
                <w:b/>
                <w:bCs/>
                <w:color w:val="000000"/>
                <w:sz w:val="20"/>
                <w:szCs w:val="20"/>
              </w:rPr>
              <w:t>ca.4/16</w:t>
            </w:r>
            <w:r w:rsidRPr="0008702D">
              <w:rPr>
                <w:rFonts w:ascii="Arial Narrow" w:hAnsi="Arial Narrow" w:cs="Arial Narrow"/>
                <w:b/>
                <w:bCs/>
                <w:color w:val="000000"/>
                <w:sz w:val="20"/>
                <w:szCs w:val="20"/>
              </w:rPr>
              <w:t>]</w:t>
            </w: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Pr>
                <w:rFonts w:ascii="Arial Narrow" w:hAnsi="Arial Narrow" w:cs="Arial Narrow"/>
                <w:b/>
                <w:bCs/>
                <w:color w:val="000000"/>
                <w:sz w:val="20"/>
                <w:szCs w:val="20"/>
              </w:rPr>
              <w:t>8/16</w:t>
            </w:r>
            <w:r w:rsidRPr="0008702D">
              <w:rPr>
                <w:rFonts w:ascii="Arial Narrow" w:hAnsi="Arial Narrow" w:cs="Arial Narrow"/>
                <w:b/>
                <w:bCs/>
                <w:color w:val="000000"/>
                <w:sz w:val="20"/>
                <w:szCs w:val="20"/>
              </w:rPr>
              <w:t>]</w:t>
            </w:r>
          </w:p>
        </w:tc>
        <w:tc>
          <w:tcPr>
            <w:tcW w:w="2505" w:type="dxa"/>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ca.12/16</w:t>
            </w:r>
            <w:r w:rsidRPr="0008702D">
              <w:rPr>
                <w:rFonts w:ascii="Arial Narrow" w:hAnsi="Arial Narrow" w:cs="Arial Narrow"/>
                <w:b/>
                <w:bCs/>
                <w:color w:val="000000"/>
                <w:sz w:val="20"/>
                <w:szCs w:val="20"/>
              </w:rPr>
              <w:t>]</w:t>
            </w:r>
          </w:p>
        </w:tc>
        <w:tc>
          <w:tcPr>
            <w:tcW w:w="3145" w:type="dxa"/>
            <w:gridSpan w:val="2"/>
            <w:vMerge w:val="restart"/>
            <w:vAlign w:val="center"/>
          </w:tcPr>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656BE2" w:rsidRDefault="0094393C" w:rsidP="0008702D">
            <w:pPr>
              <w:numPr>
                <w:ilvl w:val="0"/>
                <w:numId w:val="3"/>
              </w:numPr>
              <w:tabs>
                <w:tab w:val="clear" w:pos="720"/>
                <w:tab w:val="num" w:pos="284"/>
              </w:tabs>
              <w:spacing w:line="216" w:lineRule="auto"/>
              <w:ind w:hanging="720"/>
              <w:jc w:val="left"/>
              <w:rPr>
                <w:rFonts w:ascii="Arial Narrow" w:hAnsi="Arial Narrow" w:cs="Arial Narrow"/>
                <w:color w:val="000000"/>
                <w:sz w:val="18"/>
                <w:szCs w:val="18"/>
              </w:rPr>
            </w:pPr>
          </w:p>
        </w:tc>
        <w:tc>
          <w:tcPr>
            <w:tcW w:w="2504" w:type="dxa"/>
            <w:vMerge w:val="restart"/>
          </w:tcPr>
          <w:p w:rsidR="0094393C" w:rsidRDefault="0094393C" w:rsidP="00656BE2">
            <w:pPr>
              <w:numPr>
                <w:ilvl w:val="0"/>
                <w:numId w:val="3"/>
              </w:numPr>
              <w:autoSpaceDE w:val="0"/>
              <w:autoSpaceDN w:val="0"/>
              <w:adjustRightInd w:val="0"/>
              <w:spacing w:before="60" w:after="60" w:line="226" w:lineRule="auto"/>
              <w:jc w:val="left"/>
              <w:rPr>
                <w:rFonts w:ascii="Arial Narrow" w:hAnsi="Arial Narrow" w:cs="Arial Narrow"/>
                <w:sz w:val="20"/>
                <w:szCs w:val="20"/>
                <w:lang w:eastAsia="en-GB"/>
              </w:rPr>
            </w:pPr>
            <w:r w:rsidRPr="00AC38FF">
              <w:rPr>
                <w:rFonts w:ascii="Arial Narrow" w:hAnsi="Arial Narrow" w:cs="Arial Narrow"/>
                <w:sz w:val="20"/>
                <w:szCs w:val="20"/>
                <w:lang w:eastAsia="en-GB"/>
              </w:rPr>
              <w:t xml:space="preserve">There is no </w:t>
            </w:r>
            <w:r>
              <w:rPr>
                <w:rFonts w:ascii="Arial Narrow" w:hAnsi="Arial Narrow" w:cs="Arial Narrow"/>
                <w:sz w:val="20"/>
                <w:szCs w:val="20"/>
                <w:lang w:eastAsia="en-GB"/>
              </w:rPr>
              <w:t>mention</w:t>
            </w:r>
            <w:r w:rsidRPr="00AC38FF">
              <w:rPr>
                <w:rFonts w:ascii="Arial Narrow" w:hAnsi="Arial Narrow" w:cs="Arial Narrow"/>
                <w:sz w:val="20"/>
                <w:szCs w:val="20"/>
                <w:lang w:eastAsia="en-GB"/>
              </w:rPr>
              <w:t xml:space="preserve"> of how individual team member performance affects the overall performance of the team</w:t>
            </w:r>
            <w:r>
              <w:rPr>
                <w:rFonts w:ascii="Arial Narrow" w:hAnsi="Arial Narrow" w:cs="Arial Narrow"/>
                <w:sz w:val="20"/>
                <w:szCs w:val="20"/>
                <w:lang w:eastAsia="en-GB"/>
              </w:rPr>
              <w:t xml:space="preserve"> or it is merely listed as opposed to explained</w:t>
            </w:r>
          </w:p>
          <w:p w:rsidR="0094393C" w:rsidRPr="00AC38FF" w:rsidRDefault="0094393C" w:rsidP="00656BE2">
            <w:pPr>
              <w:numPr>
                <w:ilvl w:val="0"/>
                <w:numId w:val="3"/>
              </w:numPr>
              <w:autoSpaceDE w:val="0"/>
              <w:autoSpaceDN w:val="0"/>
              <w:adjustRightInd w:val="0"/>
              <w:spacing w:before="60" w:after="60" w:line="226" w:lineRule="auto"/>
              <w:jc w:val="left"/>
              <w:rPr>
                <w:rFonts w:ascii="Arial Narrow" w:hAnsi="Arial Narrow" w:cs="Arial Narrow"/>
                <w:sz w:val="20"/>
                <w:szCs w:val="20"/>
                <w:lang w:eastAsia="en-GB"/>
              </w:rPr>
            </w:pPr>
            <w:r>
              <w:rPr>
                <w:rFonts w:ascii="Arial Narrow" w:hAnsi="Arial Narrow" w:cs="Arial Narrow"/>
                <w:sz w:val="20"/>
                <w:szCs w:val="20"/>
                <w:lang w:eastAsia="en-GB"/>
              </w:rPr>
              <w:t>T</w:t>
            </w:r>
            <w:r w:rsidRPr="00AC38FF">
              <w:rPr>
                <w:rFonts w:ascii="Arial Narrow" w:hAnsi="Arial Narrow" w:cs="Arial Narrow"/>
                <w:sz w:val="20"/>
                <w:szCs w:val="20"/>
                <w:lang w:eastAsia="en-GB"/>
              </w:rPr>
              <w:t xml:space="preserve">he explanation is incorrect, or there </w:t>
            </w:r>
            <w:r>
              <w:rPr>
                <w:rFonts w:ascii="Arial Narrow" w:hAnsi="Arial Narrow" w:cs="Arial Narrow"/>
                <w:sz w:val="20"/>
                <w:szCs w:val="20"/>
              </w:rPr>
              <w:t>is description</w:t>
            </w:r>
            <w:r w:rsidRPr="00AC38FF">
              <w:rPr>
                <w:rFonts w:ascii="Arial Narrow" w:hAnsi="Arial Narrow" w:cs="Arial Narrow"/>
                <w:sz w:val="20"/>
                <w:szCs w:val="20"/>
              </w:rPr>
              <w:t xml:space="preserve"> of individual team member performance but it is not linked to ov</w:t>
            </w:r>
            <w:r>
              <w:rPr>
                <w:rFonts w:ascii="Arial Narrow" w:hAnsi="Arial Narrow" w:cs="Arial Narrow"/>
                <w:sz w:val="20"/>
                <w:szCs w:val="20"/>
              </w:rPr>
              <w:t>erall performance of the team</w:t>
            </w:r>
          </w:p>
          <w:p w:rsidR="0094393C" w:rsidRPr="0008702D" w:rsidRDefault="0094393C" w:rsidP="00656BE2">
            <w:pPr>
              <w:tabs>
                <w:tab w:val="left" w:pos="34"/>
              </w:tabs>
              <w:spacing w:line="216" w:lineRule="auto"/>
              <w:ind w:left="720"/>
              <w:jc w:val="left"/>
              <w:rPr>
                <w:rFonts w:ascii="Arial Narrow" w:hAnsi="Arial Narrow" w:cs="Arial Narrow"/>
                <w:color w:val="000000"/>
                <w:sz w:val="18"/>
                <w:szCs w:val="18"/>
              </w:rPr>
            </w:pPr>
          </w:p>
        </w:tc>
        <w:tc>
          <w:tcPr>
            <w:tcW w:w="2504" w:type="dxa"/>
            <w:gridSpan w:val="2"/>
            <w:vMerge w:val="restart"/>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sidRPr="00AC38FF">
              <w:rPr>
                <w:rFonts w:ascii="Arial Narrow" w:hAnsi="Arial Narrow" w:cs="Arial Narrow"/>
                <w:sz w:val="20"/>
                <w:szCs w:val="20"/>
              </w:rPr>
              <w:t xml:space="preserve">There is explanation of </w:t>
            </w:r>
            <w:r>
              <w:rPr>
                <w:rFonts w:ascii="Arial Narrow" w:hAnsi="Arial Narrow" w:cs="Arial Narrow"/>
                <w:sz w:val="20"/>
                <w:szCs w:val="20"/>
              </w:rPr>
              <w:t xml:space="preserve">the ways in which the work of </w:t>
            </w:r>
            <w:r w:rsidRPr="00AC38FF">
              <w:rPr>
                <w:rFonts w:ascii="Arial Narrow" w:hAnsi="Arial Narrow" w:cs="Arial Narrow"/>
                <w:sz w:val="20"/>
                <w:szCs w:val="20"/>
              </w:rPr>
              <w:t>individual team member</w:t>
            </w:r>
            <w:r>
              <w:rPr>
                <w:rFonts w:ascii="Arial Narrow" w:hAnsi="Arial Narrow" w:cs="Arial Narrow"/>
                <w:sz w:val="20"/>
                <w:szCs w:val="20"/>
              </w:rPr>
              <w:t xml:space="preserve">s contributes to </w:t>
            </w:r>
            <w:r w:rsidRPr="00AC38FF">
              <w:rPr>
                <w:rFonts w:ascii="Arial Narrow" w:hAnsi="Arial Narrow" w:cs="Arial Narrow"/>
                <w:sz w:val="20"/>
                <w:szCs w:val="20"/>
              </w:rPr>
              <w:t xml:space="preserve">the overall performance of the team, </w:t>
            </w:r>
            <w:r>
              <w:rPr>
                <w:rFonts w:ascii="Arial Narrow" w:hAnsi="Arial Narrow" w:cs="Arial Narrow"/>
                <w:sz w:val="20"/>
                <w:szCs w:val="20"/>
              </w:rPr>
              <w:t>although it may be limited and the link is not made explicit</w:t>
            </w:r>
          </w:p>
        </w:tc>
        <w:tc>
          <w:tcPr>
            <w:tcW w:w="2505" w:type="dxa"/>
            <w:vMerge w:val="restart"/>
          </w:tcPr>
          <w:p w:rsidR="0094393C" w:rsidRPr="00B57BBC" w:rsidRDefault="0094393C" w:rsidP="00656BE2">
            <w:pPr>
              <w:numPr>
                <w:ilvl w:val="0"/>
                <w:numId w:val="6"/>
              </w:numPr>
              <w:autoSpaceDE w:val="0"/>
              <w:autoSpaceDN w:val="0"/>
              <w:adjustRightInd w:val="0"/>
              <w:spacing w:before="60" w:after="60" w:line="226" w:lineRule="auto"/>
              <w:jc w:val="left"/>
              <w:rPr>
                <w:rFonts w:ascii="Arial Narrow" w:hAnsi="Arial Narrow" w:cs="Arial Narrow"/>
                <w:sz w:val="20"/>
                <w:szCs w:val="20"/>
                <w:lang w:eastAsia="en-GB"/>
              </w:rPr>
            </w:pPr>
            <w:r w:rsidRPr="00AC38FF">
              <w:rPr>
                <w:rFonts w:ascii="Arial Narrow" w:hAnsi="Arial Narrow" w:cs="Arial Narrow"/>
                <w:sz w:val="20"/>
                <w:szCs w:val="20"/>
              </w:rPr>
              <w:t xml:space="preserve">There is clear, detailed explanation of </w:t>
            </w:r>
            <w:r>
              <w:rPr>
                <w:rFonts w:ascii="Arial Narrow" w:hAnsi="Arial Narrow" w:cs="Arial Narrow"/>
                <w:sz w:val="20"/>
                <w:szCs w:val="20"/>
              </w:rPr>
              <w:t xml:space="preserve">a variety of ways in which </w:t>
            </w:r>
            <w:r w:rsidRPr="00AC38FF">
              <w:rPr>
                <w:rFonts w:ascii="Arial Narrow" w:hAnsi="Arial Narrow" w:cs="Arial Narrow"/>
                <w:sz w:val="20"/>
                <w:szCs w:val="20"/>
              </w:rPr>
              <w:t>individual team membe</w:t>
            </w:r>
            <w:r>
              <w:rPr>
                <w:rFonts w:ascii="Arial Narrow" w:hAnsi="Arial Narrow" w:cs="Arial Narrow"/>
                <w:sz w:val="20"/>
                <w:szCs w:val="20"/>
              </w:rPr>
              <w:t>r</w:t>
            </w:r>
            <w:r w:rsidRPr="00AC38FF">
              <w:rPr>
                <w:rFonts w:ascii="Arial Narrow" w:hAnsi="Arial Narrow" w:cs="Arial Narrow"/>
                <w:sz w:val="20"/>
                <w:szCs w:val="20"/>
              </w:rPr>
              <w:t>s</w:t>
            </w:r>
            <w:r>
              <w:rPr>
                <w:rFonts w:ascii="Arial Narrow" w:hAnsi="Arial Narrow" w:cs="Arial Narrow"/>
                <w:sz w:val="20"/>
                <w:szCs w:val="20"/>
              </w:rPr>
              <w:t>’</w:t>
            </w:r>
            <w:r w:rsidRPr="00AC38FF">
              <w:rPr>
                <w:rFonts w:ascii="Arial Narrow" w:hAnsi="Arial Narrow" w:cs="Arial Narrow"/>
                <w:sz w:val="20"/>
                <w:szCs w:val="20"/>
              </w:rPr>
              <w:t xml:space="preserve"> perfor</w:t>
            </w:r>
            <w:r>
              <w:rPr>
                <w:rFonts w:ascii="Arial Narrow" w:hAnsi="Arial Narrow" w:cs="Arial Narrow"/>
                <w:sz w:val="20"/>
                <w:szCs w:val="20"/>
              </w:rPr>
              <w:t xml:space="preserve">mance </w:t>
            </w:r>
            <w:r w:rsidRPr="00AC38FF">
              <w:rPr>
                <w:rFonts w:ascii="Arial Narrow" w:hAnsi="Arial Narrow" w:cs="Arial Narrow"/>
                <w:sz w:val="20"/>
                <w:szCs w:val="20"/>
              </w:rPr>
              <w:t>affects the o</w:t>
            </w:r>
            <w:r>
              <w:rPr>
                <w:rFonts w:ascii="Arial Narrow" w:hAnsi="Arial Narrow" w:cs="Arial Narrow"/>
                <w:sz w:val="20"/>
                <w:szCs w:val="20"/>
              </w:rPr>
              <w:t>verall performance of the team both positively and negatively</w:t>
            </w:r>
          </w:p>
          <w:p w:rsidR="0094393C" w:rsidRPr="00AC38FF" w:rsidRDefault="0094393C" w:rsidP="00656BE2">
            <w:pPr>
              <w:numPr>
                <w:ilvl w:val="0"/>
                <w:numId w:val="6"/>
              </w:numPr>
              <w:autoSpaceDE w:val="0"/>
              <w:autoSpaceDN w:val="0"/>
              <w:adjustRightInd w:val="0"/>
              <w:spacing w:before="60" w:after="60" w:line="226" w:lineRule="auto"/>
              <w:jc w:val="left"/>
              <w:rPr>
                <w:rFonts w:ascii="Arial Narrow" w:hAnsi="Arial Narrow" w:cs="Arial Narrow"/>
                <w:sz w:val="20"/>
                <w:szCs w:val="20"/>
                <w:lang w:eastAsia="en-GB"/>
              </w:rPr>
            </w:pPr>
            <w:r>
              <w:rPr>
                <w:rFonts w:ascii="Arial Narrow" w:hAnsi="Arial Narrow" w:cs="Arial Narrow"/>
                <w:sz w:val="20"/>
                <w:szCs w:val="20"/>
              </w:rPr>
              <w:t>Good example(s) are provided</w:t>
            </w:r>
          </w:p>
          <w:p w:rsidR="0094393C" w:rsidRPr="0008702D" w:rsidRDefault="0094393C" w:rsidP="00656BE2">
            <w:pPr>
              <w:tabs>
                <w:tab w:val="left" w:pos="34"/>
              </w:tabs>
              <w:spacing w:line="216" w:lineRule="auto"/>
              <w:ind w:left="428"/>
              <w:jc w:val="left"/>
              <w:rPr>
                <w:rFonts w:ascii="Arial Narrow" w:hAnsi="Arial Narrow" w:cs="Arial Narrow"/>
                <w:color w:val="000000"/>
                <w:sz w:val="18"/>
                <w:szCs w:val="18"/>
              </w:rPr>
            </w:pPr>
          </w:p>
        </w:tc>
        <w:tc>
          <w:tcPr>
            <w:tcW w:w="3145" w:type="dxa"/>
            <w:gridSpan w:val="2"/>
            <w:vMerge/>
            <w:vAlign w:val="center"/>
          </w:tcPr>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08702D" w:rsidRDefault="0094393C" w:rsidP="0008702D">
            <w:pPr>
              <w:spacing w:line="216" w:lineRule="auto"/>
              <w:jc w:val="left"/>
              <w:rPr>
                <w:rFonts w:ascii="Arial Narrow" w:hAnsi="Arial Narrow" w:cs="Arial Narrow"/>
                <w:b/>
                <w:bCs/>
                <w:color w:val="000000"/>
              </w:rPr>
            </w:pPr>
          </w:p>
        </w:tc>
        <w:tc>
          <w:tcPr>
            <w:tcW w:w="2504" w:type="dxa"/>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16</w:t>
            </w:r>
          </w:p>
          <w:p w:rsidR="0094393C" w:rsidRPr="0008702D" w:rsidRDefault="0094393C" w:rsidP="00B4651C">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8</w:t>
            </w:r>
            <w:r w:rsidRPr="0008702D">
              <w:rPr>
                <w:rFonts w:ascii="Arial Narrow" w:hAnsi="Arial Narrow" w:cs="Arial Narrow"/>
                <w:color w:val="000000"/>
                <w:sz w:val="20"/>
                <w:szCs w:val="20"/>
              </w:rPr>
              <w:t>)</w:t>
            </w:r>
          </w:p>
        </w:tc>
        <w:tc>
          <w:tcPr>
            <w:tcW w:w="1728"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4B247C" w:rsidRPr="0008702D">
        <w:trPr>
          <w:trHeight w:val="312"/>
        </w:trPr>
        <w:tc>
          <w:tcPr>
            <w:tcW w:w="6588" w:type="dxa"/>
            <w:gridSpan w:val="3"/>
          </w:tcPr>
          <w:p w:rsidR="004B247C" w:rsidRPr="0008702D" w:rsidRDefault="004B247C" w:rsidP="0008702D">
            <w:pPr>
              <w:spacing w:line="216" w:lineRule="auto"/>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 xml:space="preserve">Assessment comments </w:t>
            </w:r>
            <w:r w:rsidRPr="0008702D">
              <w:rPr>
                <w:rFonts w:ascii="Arial Narrow" w:hAnsi="Arial Narrow" w:cs="Arial Narrow"/>
                <w:color w:val="000000"/>
                <w:sz w:val="20"/>
                <w:szCs w:val="20"/>
              </w:rPr>
              <w:t>(optional):</w:t>
            </w:r>
          </w:p>
        </w:tc>
        <w:tc>
          <w:tcPr>
            <w:tcW w:w="6588" w:type="dxa"/>
            <w:gridSpan w:val="4"/>
          </w:tcPr>
          <w:p w:rsidR="004B247C" w:rsidRPr="006068DF" w:rsidRDefault="004B247C" w:rsidP="006068DF">
            <w:pPr>
              <w:spacing w:line="216" w:lineRule="auto"/>
              <w:jc w:val="left"/>
              <w:rPr>
                <w:rFonts w:ascii="Arial Narrow" w:hAnsi="Arial Narrow" w:cs="Arial Narrow"/>
                <w:color w:val="000000"/>
                <w:sz w:val="20"/>
                <w:szCs w:val="20"/>
              </w:rPr>
            </w:pPr>
            <w:r w:rsidRPr="0008702D">
              <w:rPr>
                <w:rFonts w:ascii="Arial Narrow" w:hAnsi="Arial Narrow" w:cs="Arial Narrow"/>
                <w:b/>
                <w:bCs/>
                <w:color w:val="000000"/>
                <w:sz w:val="20"/>
                <w:szCs w:val="20"/>
              </w:rPr>
              <w:t xml:space="preserve">Verification comments </w:t>
            </w:r>
            <w:r w:rsidRPr="0008702D">
              <w:rPr>
                <w:rFonts w:ascii="Arial Narrow" w:hAnsi="Arial Narrow" w:cs="Arial Narrow"/>
                <w:color w:val="000000"/>
                <w:sz w:val="20"/>
                <w:szCs w:val="20"/>
              </w:rPr>
              <w:t>(optional):</w:t>
            </w:r>
          </w:p>
        </w:tc>
      </w:tr>
      <w:tr w:rsidR="004B247C" w:rsidRPr="0008702D">
        <w:trPr>
          <w:trHeight w:val="312"/>
        </w:trPr>
        <w:tc>
          <w:tcPr>
            <w:tcW w:w="13176" w:type="dxa"/>
            <w:gridSpan w:val="7"/>
            <w:shd w:val="clear" w:color="auto" w:fill="E0E0E0"/>
          </w:tcPr>
          <w:p w:rsidR="004B247C" w:rsidRPr="0008702D" w:rsidRDefault="004B247C" w:rsidP="00B4651C">
            <w:pPr>
              <w:spacing w:before="120" w:after="120"/>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t xml:space="preserve">Learning Outcome / Section 2:  </w:t>
            </w:r>
            <w:r w:rsidRPr="00656BE2">
              <w:rPr>
                <w:rFonts w:ascii="Arial Narrow" w:hAnsi="Arial Narrow" w:cs="Arial Narrow"/>
                <w:sz w:val="20"/>
                <w:szCs w:val="20"/>
              </w:rPr>
              <w:t>Understand how to address underperformance</w:t>
            </w: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28</w:t>
            </w:r>
            <w:r w:rsidRPr="0008702D">
              <w:rPr>
                <w:rFonts w:ascii="Arial Narrow" w:hAnsi="Arial Narrow" w:cs="Arial Narrow"/>
                <w:color w:val="000000"/>
                <w:sz w:val="20"/>
                <w:szCs w:val="20"/>
              </w:rPr>
              <w:t xml:space="preserve"> Marks]</w:t>
            </w:r>
          </w:p>
        </w:tc>
      </w:tr>
      <w:tr w:rsidR="004B247C" w:rsidRPr="0008702D">
        <w:trPr>
          <w:trHeight w:val="312"/>
        </w:trPr>
        <w:tc>
          <w:tcPr>
            <w:tcW w:w="2518" w:type="dxa"/>
            <w:vAlign w:val="center"/>
          </w:tcPr>
          <w:p w:rsidR="004B247C" w:rsidRPr="0008702D" w:rsidRDefault="004B247C" w:rsidP="0008702D">
            <w:pPr>
              <w:jc w:val="left"/>
              <w:rPr>
                <w:rFonts w:ascii="Arial Narrow" w:hAnsi="Arial Narrow" w:cs="Arial Narrow"/>
                <w:b/>
                <w:bCs/>
                <w:color w:val="000000"/>
              </w:rPr>
            </w:pPr>
            <w:r w:rsidRPr="0008702D">
              <w:rPr>
                <w:rFonts w:ascii="Arial Narrow" w:hAnsi="Arial Narrow" w:cs="Arial Narrow"/>
                <w:b/>
                <w:bCs/>
                <w:color w:val="000000"/>
              </w:rPr>
              <w:t>Assessment Criteria (AC)</w:t>
            </w:r>
          </w:p>
        </w:tc>
        <w:tc>
          <w:tcPr>
            <w:tcW w:w="7513" w:type="dxa"/>
            <w:gridSpan w:val="4"/>
            <w:vAlign w:val="center"/>
          </w:tcPr>
          <w:p w:rsidR="004B247C" w:rsidRPr="0008702D" w:rsidRDefault="004B247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Sufficiency Descriptors</w:t>
            </w:r>
          </w:p>
          <w:p w:rsidR="004B247C" w:rsidRPr="0008702D" w:rsidRDefault="004B247C" w:rsidP="0008702D">
            <w:pPr>
              <w:spacing w:line="216" w:lineRule="auto"/>
              <w:jc w:val="center"/>
              <w:rPr>
                <w:rFonts w:ascii="Arial Narrow" w:hAnsi="Arial Narrow" w:cs="Arial Narrow"/>
                <w:i/>
                <w:iCs/>
                <w:color w:val="000000"/>
                <w:sz w:val="20"/>
                <w:szCs w:val="20"/>
              </w:rPr>
            </w:pPr>
            <w:r w:rsidRPr="0008702D">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4B247C" w:rsidRPr="0008702D" w:rsidRDefault="004B247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Assessor feedback on AC</w:t>
            </w:r>
          </w:p>
          <w:p w:rsidR="004B247C" w:rsidRPr="0008702D" w:rsidRDefault="004B247C" w:rsidP="0008702D">
            <w:pPr>
              <w:spacing w:line="216" w:lineRule="auto"/>
              <w:jc w:val="center"/>
              <w:rPr>
                <w:rFonts w:ascii="Arial Narrow" w:hAnsi="Arial Narrow" w:cs="Arial Narrow"/>
                <w:i/>
                <w:iCs/>
                <w:color w:val="000000"/>
                <w:sz w:val="16"/>
                <w:szCs w:val="16"/>
              </w:rPr>
            </w:pPr>
            <w:r w:rsidRPr="0008702D">
              <w:rPr>
                <w:rFonts w:ascii="Arial Narrow" w:hAnsi="Arial Narrow" w:cs="Arial Narrow"/>
                <w:i/>
                <w:iCs/>
                <w:color w:val="000000"/>
                <w:sz w:val="16"/>
                <w:szCs w:val="16"/>
              </w:rPr>
              <w:t xml:space="preserve"> [comments not necessary in every box]</w:t>
            </w:r>
          </w:p>
        </w:tc>
      </w:tr>
      <w:tr w:rsidR="004B247C" w:rsidRPr="0008702D">
        <w:trPr>
          <w:trHeight w:val="312"/>
        </w:trPr>
        <w:tc>
          <w:tcPr>
            <w:tcW w:w="2518" w:type="dxa"/>
            <w:vMerge w:val="restart"/>
            <w:vAlign w:val="center"/>
          </w:tcPr>
          <w:p w:rsidR="004B247C" w:rsidRPr="0008702D" w:rsidRDefault="004B247C" w:rsidP="0008702D">
            <w:pPr>
              <w:spacing w:line="216" w:lineRule="auto"/>
              <w:jc w:val="left"/>
              <w:rPr>
                <w:rFonts w:ascii="Arial Narrow" w:hAnsi="Arial Narrow" w:cs="Arial Narrow"/>
                <w:color w:val="000000"/>
              </w:rPr>
            </w:pPr>
            <w:r w:rsidRPr="0008702D">
              <w:rPr>
                <w:rFonts w:ascii="Arial Narrow" w:hAnsi="Arial Narrow" w:cs="Arial Narrow"/>
                <w:color w:val="000000"/>
              </w:rPr>
              <w:t>AC 2.1</w:t>
            </w:r>
          </w:p>
          <w:p w:rsidR="004B247C" w:rsidRPr="00656BE2" w:rsidRDefault="004B247C" w:rsidP="00656BE2">
            <w:pPr>
              <w:numPr>
                <w:ilvl w:val="0"/>
                <w:numId w:val="3"/>
              </w:numPr>
              <w:tabs>
                <w:tab w:val="clear" w:pos="720"/>
                <w:tab w:val="num" w:pos="284"/>
              </w:tabs>
              <w:spacing w:line="216" w:lineRule="auto"/>
              <w:ind w:left="426" w:hanging="720"/>
              <w:jc w:val="left"/>
              <w:rPr>
                <w:rFonts w:ascii="Arial Narrow" w:hAnsi="Arial Narrow" w:cs="Arial Narrow"/>
                <w:color w:val="000000"/>
              </w:rPr>
            </w:pPr>
            <w:r w:rsidRPr="00656BE2">
              <w:rPr>
                <w:sz w:val="20"/>
                <w:szCs w:val="20"/>
              </w:rPr>
              <w:t>Identify indicators of underperformance in relation to own team</w:t>
            </w:r>
          </w:p>
        </w:tc>
        <w:tc>
          <w:tcPr>
            <w:tcW w:w="2504" w:type="dxa"/>
          </w:tcPr>
          <w:p w:rsidR="004B247C" w:rsidRPr="0008702D" w:rsidRDefault="004B247C" w:rsidP="0094393C">
            <w:pPr>
              <w:jc w:val="center"/>
              <w:rPr>
                <w:rFonts w:ascii="Arial Narrow" w:hAnsi="Arial Narrow" w:cs="Arial Narrow"/>
                <w:color w:val="000000"/>
              </w:rPr>
            </w:pPr>
            <w:r w:rsidRPr="0008702D">
              <w:rPr>
                <w:rFonts w:ascii="Arial Narrow" w:hAnsi="Arial Narrow" w:cs="Arial Narrow"/>
                <w:b/>
                <w:bCs/>
                <w:color w:val="000000"/>
                <w:sz w:val="20"/>
                <w:szCs w:val="20"/>
              </w:rPr>
              <w:t>Referral [</w:t>
            </w:r>
            <w:r>
              <w:rPr>
                <w:rFonts w:ascii="Arial Narrow" w:hAnsi="Arial Narrow" w:cs="Arial Narrow"/>
                <w:b/>
                <w:bCs/>
                <w:color w:val="000000"/>
                <w:sz w:val="20"/>
                <w:szCs w:val="20"/>
              </w:rPr>
              <w:t>ca.</w:t>
            </w:r>
            <w:r w:rsidR="0094393C">
              <w:rPr>
                <w:rFonts w:ascii="Arial Narrow" w:hAnsi="Arial Narrow" w:cs="Arial Narrow"/>
                <w:b/>
                <w:bCs/>
                <w:color w:val="000000"/>
                <w:sz w:val="20"/>
                <w:szCs w:val="20"/>
              </w:rPr>
              <w:t>2/8</w:t>
            </w:r>
            <w:r w:rsidRPr="0008702D">
              <w:rPr>
                <w:rFonts w:ascii="Arial Narrow" w:hAnsi="Arial Narrow" w:cs="Arial Narrow"/>
                <w:b/>
                <w:bCs/>
                <w:color w:val="000000"/>
                <w:sz w:val="20"/>
                <w:szCs w:val="20"/>
              </w:rPr>
              <w:t>]</w:t>
            </w:r>
          </w:p>
        </w:tc>
        <w:tc>
          <w:tcPr>
            <w:tcW w:w="2504" w:type="dxa"/>
            <w:gridSpan w:val="2"/>
          </w:tcPr>
          <w:p w:rsidR="004B247C" w:rsidRPr="0008702D" w:rsidRDefault="004B247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sidR="0094393C">
              <w:rPr>
                <w:rFonts w:ascii="Arial Narrow" w:hAnsi="Arial Narrow" w:cs="Arial Narrow"/>
                <w:b/>
                <w:bCs/>
                <w:color w:val="000000"/>
                <w:sz w:val="20"/>
                <w:szCs w:val="20"/>
              </w:rPr>
              <w:t>4/8</w:t>
            </w:r>
            <w:r w:rsidRPr="0008702D">
              <w:rPr>
                <w:rFonts w:ascii="Arial Narrow" w:hAnsi="Arial Narrow" w:cs="Arial Narrow"/>
                <w:b/>
                <w:bCs/>
                <w:color w:val="000000"/>
                <w:sz w:val="20"/>
                <w:szCs w:val="20"/>
              </w:rPr>
              <w:t>]</w:t>
            </w:r>
          </w:p>
        </w:tc>
        <w:tc>
          <w:tcPr>
            <w:tcW w:w="2505" w:type="dxa"/>
          </w:tcPr>
          <w:p w:rsidR="004B247C" w:rsidRPr="0008702D" w:rsidRDefault="004B247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w:t>
            </w:r>
            <w:r w:rsidR="0094393C">
              <w:rPr>
                <w:rFonts w:ascii="Arial Narrow" w:hAnsi="Arial Narrow" w:cs="Arial Narrow"/>
                <w:b/>
                <w:bCs/>
                <w:color w:val="000000"/>
                <w:sz w:val="20"/>
                <w:szCs w:val="20"/>
              </w:rPr>
              <w:t>6/8</w:t>
            </w:r>
            <w:r w:rsidRPr="0008702D">
              <w:rPr>
                <w:rFonts w:ascii="Arial Narrow" w:hAnsi="Arial Narrow" w:cs="Arial Narrow"/>
                <w:b/>
                <w:bCs/>
                <w:color w:val="000000"/>
                <w:sz w:val="20"/>
                <w:szCs w:val="20"/>
              </w:rPr>
              <w:t>]</w:t>
            </w:r>
          </w:p>
        </w:tc>
        <w:tc>
          <w:tcPr>
            <w:tcW w:w="3145" w:type="dxa"/>
            <w:gridSpan w:val="2"/>
            <w:vMerge w:val="restart"/>
            <w:vAlign w:val="center"/>
          </w:tcPr>
          <w:p w:rsidR="004B247C" w:rsidRPr="0008702D" w:rsidRDefault="004B247C" w:rsidP="0008702D">
            <w:pPr>
              <w:spacing w:line="216" w:lineRule="auto"/>
              <w:jc w:val="center"/>
              <w:rPr>
                <w:rFonts w:ascii="Arial Narrow" w:hAnsi="Arial Narrow" w:cs="Arial Narrow"/>
                <w:b/>
                <w:bCs/>
                <w:color w:val="000000"/>
                <w:sz w:val="18"/>
                <w:szCs w:val="18"/>
              </w:rPr>
            </w:pPr>
          </w:p>
          <w:p w:rsidR="004B247C" w:rsidRPr="0008702D" w:rsidRDefault="004B247C" w:rsidP="0008702D">
            <w:pPr>
              <w:spacing w:line="216" w:lineRule="auto"/>
              <w:jc w:val="center"/>
              <w:rPr>
                <w:rFonts w:ascii="Arial Narrow" w:hAnsi="Arial Narrow" w:cs="Arial Narrow"/>
                <w:b/>
                <w:bCs/>
                <w:color w:val="000000"/>
                <w:sz w:val="18"/>
                <w:szCs w:val="18"/>
              </w:rPr>
            </w:pPr>
          </w:p>
          <w:p w:rsidR="004B247C" w:rsidRPr="0008702D" w:rsidRDefault="004B247C" w:rsidP="0008702D">
            <w:pPr>
              <w:spacing w:line="216" w:lineRule="auto"/>
              <w:jc w:val="center"/>
              <w:rPr>
                <w:rFonts w:ascii="Arial Narrow" w:hAnsi="Arial Narrow" w:cs="Arial Narrow"/>
                <w:b/>
                <w:bCs/>
                <w:color w:val="000000"/>
                <w:sz w:val="18"/>
                <w:szCs w:val="18"/>
              </w:rPr>
            </w:pPr>
          </w:p>
          <w:p w:rsidR="004B247C" w:rsidRPr="0008702D" w:rsidRDefault="004B247C" w:rsidP="0008702D">
            <w:pPr>
              <w:spacing w:line="216" w:lineRule="auto"/>
              <w:jc w:val="center"/>
              <w:rPr>
                <w:rFonts w:ascii="Arial Narrow" w:hAnsi="Arial Narrow" w:cs="Arial Narrow"/>
                <w:b/>
                <w:bCs/>
                <w:color w:val="000000"/>
                <w:sz w:val="18"/>
                <w:szCs w:val="18"/>
              </w:rPr>
            </w:pPr>
          </w:p>
        </w:tc>
      </w:tr>
      <w:tr w:rsidR="004B247C" w:rsidRPr="0008702D">
        <w:trPr>
          <w:trHeight w:val="312"/>
        </w:trPr>
        <w:tc>
          <w:tcPr>
            <w:tcW w:w="2518" w:type="dxa"/>
            <w:vMerge/>
          </w:tcPr>
          <w:p w:rsidR="004B247C" w:rsidRPr="0008702D" w:rsidRDefault="004B247C" w:rsidP="0008702D">
            <w:pPr>
              <w:spacing w:line="216" w:lineRule="auto"/>
              <w:jc w:val="left"/>
              <w:rPr>
                <w:rFonts w:ascii="Arial Narrow" w:hAnsi="Arial Narrow" w:cs="Arial Narrow"/>
                <w:color w:val="000000"/>
              </w:rPr>
            </w:pPr>
          </w:p>
        </w:tc>
        <w:tc>
          <w:tcPr>
            <w:tcW w:w="2504" w:type="dxa"/>
            <w:vMerge w:val="restart"/>
          </w:tcPr>
          <w:p w:rsidR="004B247C" w:rsidRDefault="004B247C" w:rsidP="00656BE2">
            <w:pPr>
              <w:numPr>
                <w:ilvl w:val="0"/>
                <w:numId w:val="6"/>
              </w:numPr>
              <w:spacing w:before="60" w:after="60" w:line="226" w:lineRule="auto"/>
              <w:rPr>
                <w:rFonts w:ascii="Arial Narrow" w:hAnsi="Arial Narrow" w:cs="Arial Narrow"/>
                <w:sz w:val="20"/>
                <w:szCs w:val="20"/>
              </w:rPr>
            </w:pPr>
            <w:r w:rsidRPr="00AC38FF">
              <w:rPr>
                <w:rFonts w:ascii="Arial Narrow" w:hAnsi="Arial Narrow" w:cs="Arial Narrow"/>
                <w:sz w:val="20"/>
                <w:szCs w:val="20"/>
              </w:rPr>
              <w:t xml:space="preserve">No </w:t>
            </w:r>
            <w:r>
              <w:rPr>
                <w:rFonts w:ascii="Arial Narrow" w:hAnsi="Arial Narrow" w:cs="Arial Narrow"/>
                <w:sz w:val="20"/>
                <w:szCs w:val="20"/>
              </w:rPr>
              <w:t>ways to identify p</w:t>
            </w:r>
            <w:r w:rsidRPr="00AC38FF">
              <w:rPr>
                <w:rFonts w:ascii="Arial Narrow" w:hAnsi="Arial Narrow" w:cs="Arial Narrow"/>
                <w:sz w:val="20"/>
                <w:szCs w:val="20"/>
              </w:rPr>
              <w:t xml:space="preserve">erformance </w:t>
            </w:r>
            <w:r>
              <w:rPr>
                <w:rFonts w:ascii="Arial Narrow" w:hAnsi="Arial Narrow" w:cs="Arial Narrow"/>
                <w:sz w:val="20"/>
                <w:szCs w:val="20"/>
              </w:rPr>
              <w:t xml:space="preserve">concerns </w:t>
            </w:r>
            <w:r w:rsidRPr="00AC38FF">
              <w:rPr>
                <w:rFonts w:ascii="Arial Narrow" w:hAnsi="Arial Narrow" w:cs="Arial Narrow"/>
                <w:sz w:val="20"/>
                <w:szCs w:val="20"/>
              </w:rPr>
              <w:t>in re</w:t>
            </w:r>
            <w:r>
              <w:rPr>
                <w:rFonts w:ascii="Arial Narrow" w:hAnsi="Arial Narrow" w:cs="Arial Narrow"/>
                <w:sz w:val="20"/>
                <w:szCs w:val="20"/>
              </w:rPr>
              <w:t>lation to own team are identified</w:t>
            </w:r>
          </w:p>
          <w:p w:rsidR="004B247C" w:rsidRPr="0008702D" w:rsidRDefault="004B247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The provided indicators are inappropriate</w:t>
            </w:r>
          </w:p>
        </w:tc>
        <w:tc>
          <w:tcPr>
            <w:tcW w:w="2504" w:type="dxa"/>
            <w:gridSpan w:val="2"/>
            <w:vMerge w:val="restart"/>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Pr>
                <w:rFonts w:ascii="Arial Narrow" w:hAnsi="Arial Narrow" w:cs="Arial Narrow"/>
                <w:sz w:val="20"/>
                <w:szCs w:val="20"/>
                <w:lang w:eastAsia="en-GB"/>
              </w:rPr>
              <w:t>Appropriate</w:t>
            </w:r>
            <w:r w:rsidRPr="00AC38FF">
              <w:rPr>
                <w:rFonts w:ascii="Arial Narrow" w:hAnsi="Arial Narrow" w:cs="Arial Narrow"/>
                <w:sz w:val="20"/>
                <w:szCs w:val="20"/>
              </w:rPr>
              <w:t xml:space="preserve"> indicators of underperformance </w:t>
            </w:r>
            <w:r>
              <w:rPr>
                <w:rFonts w:ascii="Arial Narrow" w:hAnsi="Arial Narrow" w:cs="Arial Narrow"/>
                <w:sz w:val="20"/>
                <w:szCs w:val="20"/>
              </w:rPr>
              <w:t>are identified.  However they may be brief and lack any measure</w:t>
            </w:r>
          </w:p>
        </w:tc>
        <w:tc>
          <w:tcPr>
            <w:tcW w:w="2505" w:type="dxa"/>
            <w:vMerge w:val="restart"/>
          </w:tcPr>
          <w:p w:rsidR="004B247C" w:rsidRDefault="004B247C" w:rsidP="00656BE2">
            <w:pPr>
              <w:numPr>
                <w:ilvl w:val="0"/>
                <w:numId w:val="6"/>
              </w:numPr>
              <w:spacing w:before="60" w:after="60" w:line="226" w:lineRule="auto"/>
              <w:rPr>
                <w:rFonts w:ascii="Arial Narrow" w:hAnsi="Arial Narrow" w:cs="Arial Narrow"/>
                <w:sz w:val="20"/>
                <w:szCs w:val="20"/>
              </w:rPr>
            </w:pPr>
            <w:r>
              <w:rPr>
                <w:rFonts w:ascii="Arial Narrow" w:hAnsi="Arial Narrow" w:cs="Arial Narrow"/>
                <w:sz w:val="20"/>
                <w:szCs w:val="20"/>
              </w:rPr>
              <w:t>Appropriate</w:t>
            </w:r>
            <w:r w:rsidRPr="00AC38FF">
              <w:rPr>
                <w:rFonts w:ascii="Arial Narrow" w:hAnsi="Arial Narrow" w:cs="Arial Narrow"/>
                <w:sz w:val="20"/>
                <w:szCs w:val="20"/>
              </w:rPr>
              <w:t xml:space="preserve"> </w:t>
            </w:r>
            <w:r>
              <w:rPr>
                <w:rFonts w:ascii="Arial Narrow" w:hAnsi="Arial Narrow" w:cs="Arial Narrow"/>
                <w:sz w:val="20"/>
                <w:szCs w:val="20"/>
              </w:rPr>
              <w:t xml:space="preserve">measurable </w:t>
            </w:r>
            <w:r w:rsidRPr="00AC38FF">
              <w:rPr>
                <w:rFonts w:ascii="Arial Narrow" w:hAnsi="Arial Narrow" w:cs="Arial Narrow"/>
                <w:sz w:val="20"/>
                <w:szCs w:val="20"/>
              </w:rPr>
              <w:t xml:space="preserve">indicators of underperformance that relate to own team are </w:t>
            </w:r>
            <w:r>
              <w:rPr>
                <w:rFonts w:ascii="Arial Narrow" w:hAnsi="Arial Narrow" w:cs="Arial Narrow"/>
                <w:sz w:val="20"/>
                <w:szCs w:val="20"/>
              </w:rPr>
              <w:t>described, perhaps in detail, as opposed to merely identified</w:t>
            </w:r>
          </w:p>
          <w:p w:rsidR="004B247C" w:rsidRDefault="004B247C" w:rsidP="00656BE2">
            <w:pPr>
              <w:numPr>
                <w:ilvl w:val="0"/>
                <w:numId w:val="6"/>
              </w:numPr>
              <w:spacing w:before="60" w:after="60" w:line="226" w:lineRule="auto"/>
              <w:rPr>
                <w:rFonts w:ascii="Arial Narrow" w:hAnsi="Arial Narrow" w:cs="Arial Narrow"/>
                <w:sz w:val="20"/>
                <w:szCs w:val="20"/>
              </w:rPr>
            </w:pPr>
            <w:r>
              <w:rPr>
                <w:rFonts w:ascii="Arial Narrow" w:hAnsi="Arial Narrow" w:cs="Arial Narrow"/>
                <w:sz w:val="20"/>
                <w:szCs w:val="20"/>
              </w:rPr>
              <w:t xml:space="preserve">The link to team underperformance is made explicit and the important features of the underperformance </w:t>
            </w:r>
            <w:r>
              <w:rPr>
                <w:rFonts w:ascii="Arial Narrow" w:hAnsi="Arial Narrow" w:cs="Arial Narrow"/>
                <w:sz w:val="20"/>
                <w:szCs w:val="20"/>
              </w:rPr>
              <w:lastRenderedPageBreak/>
              <w:t>described</w:t>
            </w:r>
          </w:p>
          <w:p w:rsidR="004B247C" w:rsidRPr="0008702D" w:rsidRDefault="004B247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G</w:t>
            </w:r>
            <w:r w:rsidRPr="00AC38FF">
              <w:rPr>
                <w:rFonts w:ascii="Arial Narrow" w:hAnsi="Arial Narrow" w:cs="Arial Narrow"/>
                <w:sz w:val="20"/>
                <w:szCs w:val="20"/>
              </w:rPr>
              <w:t>ood examples are provided</w:t>
            </w:r>
          </w:p>
        </w:tc>
        <w:tc>
          <w:tcPr>
            <w:tcW w:w="3145" w:type="dxa"/>
            <w:gridSpan w:val="2"/>
            <w:vMerge/>
            <w:vAlign w:val="center"/>
          </w:tcPr>
          <w:p w:rsidR="004B247C" w:rsidRPr="0008702D" w:rsidRDefault="004B247C" w:rsidP="0008702D">
            <w:pPr>
              <w:spacing w:line="216" w:lineRule="auto"/>
              <w:jc w:val="center"/>
              <w:rPr>
                <w:rFonts w:ascii="Arial Narrow" w:hAnsi="Arial Narrow" w:cs="Arial Narrow"/>
                <w:b/>
                <w:bCs/>
                <w:color w:val="000000"/>
                <w:sz w:val="18"/>
                <w:szCs w:val="18"/>
              </w:rPr>
            </w:pPr>
          </w:p>
        </w:tc>
      </w:tr>
      <w:tr w:rsidR="004B247C" w:rsidRPr="0008702D">
        <w:trPr>
          <w:trHeight w:val="312"/>
        </w:trPr>
        <w:tc>
          <w:tcPr>
            <w:tcW w:w="2518" w:type="dxa"/>
            <w:vMerge/>
          </w:tcPr>
          <w:p w:rsidR="004B247C" w:rsidRPr="0008702D" w:rsidRDefault="004B247C" w:rsidP="0008702D">
            <w:pPr>
              <w:spacing w:line="216" w:lineRule="auto"/>
              <w:jc w:val="left"/>
              <w:rPr>
                <w:rFonts w:ascii="Arial Narrow" w:hAnsi="Arial Narrow" w:cs="Arial Narrow"/>
                <w:color w:val="000000"/>
              </w:rPr>
            </w:pPr>
          </w:p>
        </w:tc>
        <w:tc>
          <w:tcPr>
            <w:tcW w:w="2504" w:type="dxa"/>
            <w:vMerge/>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2"/>
            <w:vMerge/>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vMerge/>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vAlign w:val="center"/>
          </w:tcPr>
          <w:p w:rsidR="004B247C" w:rsidRPr="0008702D" w:rsidRDefault="004B247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8</w:t>
            </w:r>
          </w:p>
          <w:p w:rsidR="004B247C" w:rsidRPr="0008702D" w:rsidRDefault="004B247C" w:rsidP="00B4651C">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4</w:t>
            </w:r>
            <w:r w:rsidRPr="0008702D">
              <w:rPr>
                <w:rFonts w:ascii="Arial Narrow" w:hAnsi="Arial Narrow" w:cs="Arial Narrow"/>
                <w:color w:val="000000"/>
                <w:sz w:val="20"/>
                <w:szCs w:val="20"/>
              </w:rPr>
              <w:t>)</w:t>
            </w:r>
          </w:p>
        </w:tc>
        <w:tc>
          <w:tcPr>
            <w:tcW w:w="1728" w:type="dxa"/>
            <w:vAlign w:val="center"/>
          </w:tcPr>
          <w:p w:rsidR="004B247C" w:rsidRPr="0008702D" w:rsidRDefault="004B247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94393C" w:rsidRPr="0008702D" w:rsidTr="0094393C">
        <w:trPr>
          <w:trHeight w:val="312"/>
        </w:trPr>
        <w:tc>
          <w:tcPr>
            <w:tcW w:w="2518" w:type="dxa"/>
            <w:vMerge w:val="restart"/>
          </w:tcPr>
          <w:p w:rsidR="0094393C" w:rsidRPr="0008702D" w:rsidRDefault="0094393C" w:rsidP="0008702D">
            <w:pPr>
              <w:spacing w:line="216" w:lineRule="auto"/>
              <w:jc w:val="left"/>
              <w:rPr>
                <w:rFonts w:ascii="Arial Narrow" w:hAnsi="Arial Narrow" w:cs="Arial Narrow"/>
                <w:color w:val="000000"/>
              </w:rPr>
            </w:pPr>
          </w:p>
          <w:p w:rsidR="0094393C" w:rsidRPr="0008702D" w:rsidRDefault="0094393C" w:rsidP="0008702D">
            <w:pPr>
              <w:spacing w:line="216" w:lineRule="auto"/>
              <w:jc w:val="left"/>
              <w:rPr>
                <w:rFonts w:ascii="Arial Narrow" w:hAnsi="Arial Narrow" w:cs="Arial Narrow"/>
                <w:color w:val="000000"/>
              </w:rPr>
            </w:pPr>
            <w:r w:rsidRPr="0008702D">
              <w:rPr>
                <w:rFonts w:ascii="Arial Narrow" w:hAnsi="Arial Narrow" w:cs="Arial Narrow"/>
                <w:color w:val="000000"/>
              </w:rPr>
              <w:t>AC 2.2</w:t>
            </w:r>
          </w:p>
          <w:p w:rsidR="0094393C" w:rsidRPr="0008702D" w:rsidRDefault="0094393C" w:rsidP="00B07CA5">
            <w:pPr>
              <w:numPr>
                <w:ilvl w:val="0"/>
                <w:numId w:val="3"/>
              </w:numPr>
              <w:tabs>
                <w:tab w:val="clear" w:pos="720"/>
                <w:tab w:val="num" w:pos="284"/>
              </w:tabs>
              <w:spacing w:line="216" w:lineRule="auto"/>
              <w:ind w:left="567" w:hanging="720"/>
              <w:jc w:val="left"/>
              <w:rPr>
                <w:rFonts w:ascii="Arial Narrow" w:hAnsi="Arial Narrow" w:cs="Arial Narrow"/>
                <w:color w:val="000000"/>
              </w:rPr>
            </w:pPr>
            <w:r w:rsidRPr="00656BE2">
              <w:rPr>
                <w:sz w:val="20"/>
                <w:szCs w:val="20"/>
              </w:rPr>
              <w:t>Explain the possible causes of underperformance</w:t>
            </w:r>
          </w:p>
        </w:tc>
        <w:tc>
          <w:tcPr>
            <w:tcW w:w="2504" w:type="dxa"/>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Referral [</w:t>
            </w:r>
            <w:r>
              <w:rPr>
                <w:rFonts w:ascii="Arial Narrow" w:hAnsi="Arial Narrow" w:cs="Arial Narrow"/>
                <w:b/>
                <w:bCs/>
                <w:color w:val="000000"/>
                <w:sz w:val="20"/>
                <w:szCs w:val="20"/>
              </w:rPr>
              <w:t>ca.3/12</w:t>
            </w:r>
            <w:r w:rsidRPr="0008702D">
              <w:rPr>
                <w:rFonts w:ascii="Arial Narrow" w:hAnsi="Arial Narrow" w:cs="Arial Narrow"/>
                <w:b/>
                <w:bCs/>
                <w:color w:val="000000"/>
                <w:sz w:val="20"/>
                <w:szCs w:val="20"/>
              </w:rPr>
              <w:t>]</w:t>
            </w: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Pr>
                <w:rFonts w:ascii="Arial Narrow" w:hAnsi="Arial Narrow" w:cs="Arial Narrow"/>
                <w:b/>
                <w:bCs/>
                <w:color w:val="000000"/>
                <w:sz w:val="20"/>
                <w:szCs w:val="20"/>
              </w:rPr>
              <w:t>6/12</w:t>
            </w:r>
            <w:r w:rsidRPr="0008702D">
              <w:rPr>
                <w:rFonts w:ascii="Arial Narrow" w:hAnsi="Arial Narrow" w:cs="Arial Narrow"/>
                <w:b/>
                <w:bCs/>
                <w:color w:val="000000"/>
                <w:sz w:val="20"/>
                <w:szCs w:val="20"/>
              </w:rPr>
              <w:t>]</w:t>
            </w:r>
          </w:p>
        </w:tc>
        <w:tc>
          <w:tcPr>
            <w:tcW w:w="2505" w:type="dxa"/>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ca.9/12</w:t>
            </w:r>
            <w:r w:rsidRPr="0008702D">
              <w:rPr>
                <w:rFonts w:ascii="Arial Narrow" w:hAnsi="Arial Narrow" w:cs="Arial Narrow"/>
                <w:b/>
                <w:bCs/>
                <w:color w:val="000000"/>
                <w:sz w:val="20"/>
                <w:szCs w:val="20"/>
              </w:rPr>
              <w:t>]</w:t>
            </w:r>
          </w:p>
        </w:tc>
        <w:tc>
          <w:tcPr>
            <w:tcW w:w="3145" w:type="dxa"/>
            <w:gridSpan w:val="2"/>
            <w:vMerge w:val="restart"/>
            <w:vAlign w:val="center"/>
          </w:tcPr>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656BE2" w:rsidRDefault="0094393C" w:rsidP="00B07CA5">
            <w:pPr>
              <w:numPr>
                <w:ilvl w:val="0"/>
                <w:numId w:val="3"/>
              </w:numPr>
              <w:tabs>
                <w:tab w:val="clear" w:pos="720"/>
                <w:tab w:val="num" w:pos="284"/>
              </w:tabs>
              <w:spacing w:line="216" w:lineRule="auto"/>
              <w:ind w:left="567" w:hanging="720"/>
              <w:jc w:val="left"/>
              <w:rPr>
                <w:rFonts w:ascii="Arial Narrow" w:hAnsi="Arial Narrow" w:cs="Arial Narrow"/>
                <w:color w:val="000000"/>
              </w:rPr>
            </w:pPr>
          </w:p>
        </w:tc>
        <w:tc>
          <w:tcPr>
            <w:tcW w:w="2504" w:type="dxa"/>
            <w:vMerge w:val="restart"/>
          </w:tcPr>
          <w:p w:rsidR="0094393C" w:rsidRDefault="0094393C" w:rsidP="00656BE2">
            <w:pPr>
              <w:numPr>
                <w:ilvl w:val="0"/>
                <w:numId w:val="3"/>
              </w:numPr>
              <w:spacing w:before="60" w:after="60" w:line="226" w:lineRule="auto"/>
              <w:rPr>
                <w:rFonts w:ascii="Arial Narrow" w:hAnsi="Arial Narrow" w:cs="Arial Narrow"/>
                <w:sz w:val="20"/>
                <w:szCs w:val="20"/>
              </w:rPr>
            </w:pPr>
            <w:r>
              <w:rPr>
                <w:rFonts w:ascii="Arial Narrow" w:hAnsi="Arial Narrow" w:cs="Arial Narrow"/>
                <w:sz w:val="20"/>
                <w:szCs w:val="20"/>
              </w:rPr>
              <w:t>No p</w:t>
            </w:r>
            <w:r w:rsidRPr="00AC38FF">
              <w:rPr>
                <w:rFonts w:ascii="Arial Narrow" w:hAnsi="Arial Narrow" w:cs="Arial Narrow"/>
                <w:sz w:val="20"/>
                <w:szCs w:val="20"/>
              </w:rPr>
              <w:t>ossible causes of underperformance are</w:t>
            </w:r>
            <w:r>
              <w:rPr>
                <w:rFonts w:ascii="Arial Narrow" w:hAnsi="Arial Narrow" w:cs="Arial Narrow"/>
                <w:sz w:val="20"/>
                <w:szCs w:val="20"/>
              </w:rPr>
              <w:t xml:space="preserve"> given</w:t>
            </w:r>
          </w:p>
          <w:p w:rsidR="0094393C" w:rsidRDefault="0094393C" w:rsidP="00656BE2">
            <w:pPr>
              <w:numPr>
                <w:ilvl w:val="0"/>
                <w:numId w:val="3"/>
              </w:numPr>
              <w:spacing w:before="60" w:after="60" w:line="226" w:lineRule="auto"/>
              <w:rPr>
                <w:rFonts w:ascii="Arial Narrow" w:hAnsi="Arial Narrow" w:cs="Arial Narrow"/>
                <w:sz w:val="20"/>
                <w:szCs w:val="20"/>
              </w:rPr>
            </w:pPr>
            <w:r>
              <w:rPr>
                <w:rFonts w:ascii="Arial Narrow" w:hAnsi="Arial Narrow" w:cs="Arial Narrow"/>
                <w:sz w:val="20"/>
                <w:szCs w:val="20"/>
              </w:rPr>
              <w:t>Possible causes are merely listed as opposed to described</w:t>
            </w:r>
          </w:p>
          <w:p w:rsidR="0094393C" w:rsidRPr="0008702D" w:rsidRDefault="0094393C" w:rsidP="00656BE2">
            <w:pPr>
              <w:numPr>
                <w:ilvl w:val="0"/>
                <w:numId w:val="3"/>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P</w:t>
            </w:r>
            <w:r w:rsidRPr="00AC38FF">
              <w:rPr>
                <w:rFonts w:ascii="Arial Narrow" w:hAnsi="Arial Narrow" w:cs="Arial Narrow"/>
                <w:sz w:val="20"/>
                <w:szCs w:val="20"/>
              </w:rPr>
              <w:t>ossible causes of underperformance are incorrect or inappropriate</w:t>
            </w:r>
          </w:p>
        </w:tc>
        <w:tc>
          <w:tcPr>
            <w:tcW w:w="2504" w:type="dxa"/>
            <w:gridSpan w:val="2"/>
            <w:vMerge w:val="restart"/>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Pr>
                <w:rFonts w:ascii="Arial Narrow" w:hAnsi="Arial Narrow" w:cs="Arial Narrow"/>
                <w:sz w:val="20"/>
                <w:szCs w:val="20"/>
              </w:rPr>
              <w:t>A few p</w:t>
            </w:r>
            <w:r w:rsidRPr="00AC38FF">
              <w:rPr>
                <w:rFonts w:ascii="Arial Narrow" w:hAnsi="Arial Narrow" w:cs="Arial Narrow"/>
                <w:sz w:val="20"/>
                <w:szCs w:val="20"/>
              </w:rPr>
              <w:t xml:space="preserve">ossible causes of underperformance are </w:t>
            </w:r>
            <w:r>
              <w:rPr>
                <w:rFonts w:ascii="Arial Narrow" w:hAnsi="Arial Narrow" w:cs="Arial Narrow"/>
                <w:sz w:val="20"/>
                <w:szCs w:val="20"/>
              </w:rPr>
              <w:t xml:space="preserve">identified; they are </w:t>
            </w:r>
            <w:r w:rsidRPr="00AC38FF">
              <w:rPr>
                <w:rFonts w:ascii="Arial Narrow" w:hAnsi="Arial Narrow" w:cs="Arial Narrow"/>
                <w:sz w:val="20"/>
                <w:szCs w:val="20"/>
              </w:rPr>
              <w:t xml:space="preserve">correct and appropriate and </w:t>
            </w:r>
            <w:r>
              <w:rPr>
                <w:rFonts w:ascii="Arial Narrow" w:hAnsi="Arial Narrow" w:cs="Arial Narrow"/>
                <w:sz w:val="20"/>
                <w:szCs w:val="20"/>
              </w:rPr>
              <w:t xml:space="preserve">there is some explanation through </w:t>
            </w:r>
            <w:r w:rsidRPr="00AC38FF">
              <w:rPr>
                <w:rFonts w:ascii="Arial Narrow" w:hAnsi="Arial Narrow" w:cs="Arial Narrow"/>
                <w:sz w:val="20"/>
                <w:szCs w:val="20"/>
              </w:rPr>
              <w:t>descriptions of their important features</w:t>
            </w:r>
          </w:p>
        </w:tc>
        <w:tc>
          <w:tcPr>
            <w:tcW w:w="2505" w:type="dxa"/>
            <w:vMerge w:val="restart"/>
          </w:tcPr>
          <w:p w:rsidR="0094393C" w:rsidRPr="006B4298" w:rsidRDefault="0094393C" w:rsidP="00656BE2">
            <w:pPr>
              <w:numPr>
                <w:ilvl w:val="0"/>
                <w:numId w:val="6"/>
              </w:numPr>
              <w:spacing w:before="60" w:after="60" w:line="226" w:lineRule="auto"/>
              <w:rPr>
                <w:rFonts w:ascii="Arial Narrow" w:hAnsi="Arial Narrow" w:cs="Arial Narrow"/>
                <w:sz w:val="20"/>
                <w:szCs w:val="20"/>
                <w:lang w:eastAsia="en-GB"/>
              </w:rPr>
            </w:pPr>
            <w:r w:rsidRPr="00AC38FF">
              <w:rPr>
                <w:rFonts w:ascii="Arial Narrow" w:hAnsi="Arial Narrow" w:cs="Arial Narrow"/>
                <w:sz w:val="20"/>
                <w:szCs w:val="20"/>
              </w:rPr>
              <w:t>Possible causes of underperformance</w:t>
            </w:r>
            <w:r>
              <w:rPr>
                <w:rFonts w:ascii="Arial Narrow" w:hAnsi="Arial Narrow" w:cs="Arial Narrow"/>
                <w:sz w:val="20"/>
                <w:szCs w:val="20"/>
              </w:rPr>
              <w:t xml:space="preserve"> are fully</w:t>
            </w:r>
            <w:r w:rsidRPr="00AC38FF">
              <w:rPr>
                <w:rFonts w:ascii="Arial Narrow" w:hAnsi="Arial Narrow" w:cs="Arial Narrow"/>
                <w:sz w:val="20"/>
                <w:szCs w:val="20"/>
              </w:rPr>
              <w:t xml:space="preserve"> exp</w:t>
            </w:r>
            <w:r w:rsidRPr="006B4298">
              <w:rPr>
                <w:rFonts w:ascii="Arial Narrow" w:hAnsi="Arial Narrow" w:cs="Arial Narrow"/>
                <w:sz w:val="20"/>
                <w:szCs w:val="20"/>
              </w:rPr>
              <w:t xml:space="preserve">lained in detail and they are correct and appropriate </w:t>
            </w:r>
          </w:p>
          <w:p w:rsidR="0094393C" w:rsidRPr="0008702D" w:rsidRDefault="0094393C" w:rsidP="00656BE2">
            <w:pPr>
              <w:numPr>
                <w:ilvl w:val="0"/>
                <w:numId w:val="6"/>
              </w:numPr>
              <w:tabs>
                <w:tab w:val="left" w:pos="34"/>
              </w:tabs>
              <w:spacing w:line="216" w:lineRule="auto"/>
              <w:jc w:val="left"/>
              <w:rPr>
                <w:rFonts w:ascii="Arial Narrow" w:hAnsi="Arial Narrow" w:cs="Arial Narrow"/>
                <w:color w:val="000000"/>
                <w:sz w:val="18"/>
                <w:szCs w:val="18"/>
              </w:rPr>
            </w:pPr>
            <w:r w:rsidRPr="006B4298">
              <w:rPr>
                <w:rFonts w:ascii="Arial Narrow" w:hAnsi="Arial Narrow" w:cs="Arial Narrow"/>
                <w:sz w:val="20"/>
                <w:szCs w:val="20"/>
              </w:rPr>
              <w:t>The important features of possible causes are described, perhaps with examples (e.g. Interpersonal behaviour and its impact</w:t>
            </w:r>
            <w:r>
              <w:rPr>
                <w:rFonts w:ascii="Arial Narrow" w:hAnsi="Arial Narrow" w:cs="Arial Narrow"/>
                <w:sz w:val="20"/>
                <w:szCs w:val="20"/>
              </w:rPr>
              <w:t xml:space="preserve">), </w:t>
            </w:r>
            <w:r w:rsidRPr="006B4298">
              <w:rPr>
                <w:rFonts w:ascii="Arial Narrow" w:hAnsi="Arial Narrow" w:cs="Arial Narrow"/>
                <w:sz w:val="20"/>
                <w:szCs w:val="20"/>
              </w:rPr>
              <w:t xml:space="preserve">and the link between cause and effect of underperformance is made </w:t>
            </w:r>
            <w:r>
              <w:rPr>
                <w:rFonts w:ascii="Arial Narrow" w:hAnsi="Arial Narrow" w:cs="Arial Narrow"/>
                <w:sz w:val="20"/>
                <w:szCs w:val="20"/>
              </w:rPr>
              <w:t>explicit</w:t>
            </w:r>
          </w:p>
        </w:tc>
        <w:tc>
          <w:tcPr>
            <w:tcW w:w="3145" w:type="dxa"/>
            <w:gridSpan w:val="2"/>
            <w:vMerge/>
            <w:vAlign w:val="center"/>
          </w:tcPr>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08702D" w:rsidRDefault="0094393C" w:rsidP="0008702D">
            <w:pPr>
              <w:spacing w:line="216" w:lineRule="auto"/>
              <w:jc w:val="left"/>
              <w:rPr>
                <w:rFonts w:ascii="Arial Narrow" w:hAnsi="Arial Narrow" w:cs="Arial Narrow"/>
                <w:color w:val="000000"/>
              </w:rPr>
            </w:pPr>
          </w:p>
        </w:tc>
        <w:tc>
          <w:tcPr>
            <w:tcW w:w="2504" w:type="dxa"/>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12</w:t>
            </w:r>
          </w:p>
          <w:p w:rsidR="0094393C" w:rsidRPr="0008702D" w:rsidRDefault="0094393C" w:rsidP="00B4651C">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6</w:t>
            </w:r>
            <w:r w:rsidRPr="0008702D">
              <w:rPr>
                <w:rFonts w:ascii="Arial Narrow" w:hAnsi="Arial Narrow" w:cs="Arial Narrow"/>
                <w:color w:val="000000"/>
                <w:sz w:val="20"/>
                <w:szCs w:val="20"/>
              </w:rPr>
              <w:t>)</w:t>
            </w:r>
          </w:p>
        </w:tc>
        <w:tc>
          <w:tcPr>
            <w:tcW w:w="1728"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94393C" w:rsidRPr="0008702D">
        <w:trPr>
          <w:trHeight w:val="312"/>
        </w:trPr>
        <w:tc>
          <w:tcPr>
            <w:tcW w:w="2518" w:type="dxa"/>
            <w:vMerge w:val="restart"/>
          </w:tcPr>
          <w:p w:rsidR="0094393C" w:rsidRPr="0008702D" w:rsidRDefault="0094393C" w:rsidP="0008702D">
            <w:pPr>
              <w:spacing w:line="216" w:lineRule="auto"/>
              <w:jc w:val="left"/>
              <w:rPr>
                <w:rFonts w:ascii="Arial Narrow" w:hAnsi="Arial Narrow" w:cs="Arial Narrow"/>
                <w:color w:val="000000"/>
              </w:rPr>
            </w:pPr>
          </w:p>
          <w:p w:rsidR="0094393C" w:rsidRPr="0008702D" w:rsidRDefault="0094393C" w:rsidP="0008702D">
            <w:pPr>
              <w:spacing w:line="216" w:lineRule="auto"/>
              <w:jc w:val="left"/>
              <w:rPr>
                <w:rFonts w:ascii="Arial Narrow" w:hAnsi="Arial Narrow" w:cs="Arial Narrow"/>
                <w:color w:val="000000"/>
              </w:rPr>
            </w:pPr>
            <w:r w:rsidRPr="0008702D">
              <w:rPr>
                <w:rFonts w:ascii="Arial Narrow" w:hAnsi="Arial Narrow" w:cs="Arial Narrow"/>
                <w:color w:val="000000"/>
              </w:rPr>
              <w:t>AC 2.3</w:t>
            </w:r>
          </w:p>
          <w:p w:rsidR="0094393C" w:rsidRPr="0008702D" w:rsidRDefault="0094393C" w:rsidP="00B07CA5">
            <w:pPr>
              <w:numPr>
                <w:ilvl w:val="0"/>
                <w:numId w:val="3"/>
              </w:numPr>
              <w:tabs>
                <w:tab w:val="clear" w:pos="720"/>
                <w:tab w:val="num" w:pos="284"/>
              </w:tabs>
              <w:spacing w:line="216" w:lineRule="auto"/>
              <w:ind w:left="567" w:hanging="567"/>
              <w:jc w:val="left"/>
              <w:rPr>
                <w:rFonts w:ascii="Arial Narrow" w:hAnsi="Arial Narrow" w:cs="Arial Narrow"/>
                <w:color w:val="000000"/>
              </w:rPr>
            </w:pPr>
            <w:r w:rsidRPr="00656BE2">
              <w:rPr>
                <w:sz w:val="20"/>
                <w:szCs w:val="20"/>
              </w:rPr>
              <w:t>List actions that could be taken to rectify underperformance</w:t>
            </w:r>
          </w:p>
        </w:tc>
        <w:tc>
          <w:tcPr>
            <w:tcW w:w="2504" w:type="dxa"/>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Referral [</w:t>
            </w:r>
            <w:r>
              <w:rPr>
                <w:rFonts w:ascii="Arial Narrow" w:hAnsi="Arial Narrow" w:cs="Arial Narrow"/>
                <w:b/>
                <w:bCs/>
                <w:color w:val="000000"/>
                <w:sz w:val="20"/>
                <w:szCs w:val="20"/>
              </w:rPr>
              <w:t>ca.2/8</w:t>
            </w:r>
            <w:r w:rsidRPr="0008702D">
              <w:rPr>
                <w:rFonts w:ascii="Arial Narrow" w:hAnsi="Arial Narrow" w:cs="Arial Narrow"/>
                <w:b/>
                <w:bCs/>
                <w:color w:val="000000"/>
                <w:sz w:val="20"/>
                <w:szCs w:val="20"/>
              </w:rPr>
              <w:t>]</w:t>
            </w: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Pr>
                <w:rFonts w:ascii="Arial Narrow" w:hAnsi="Arial Narrow" w:cs="Arial Narrow"/>
                <w:b/>
                <w:bCs/>
                <w:color w:val="000000"/>
                <w:sz w:val="20"/>
                <w:szCs w:val="20"/>
              </w:rPr>
              <w:t>4/8</w:t>
            </w:r>
            <w:r w:rsidRPr="0008702D">
              <w:rPr>
                <w:rFonts w:ascii="Arial Narrow" w:hAnsi="Arial Narrow" w:cs="Arial Narrow"/>
                <w:b/>
                <w:bCs/>
                <w:color w:val="000000"/>
                <w:sz w:val="20"/>
                <w:szCs w:val="20"/>
              </w:rPr>
              <w:t>]</w:t>
            </w:r>
          </w:p>
        </w:tc>
        <w:tc>
          <w:tcPr>
            <w:tcW w:w="2505" w:type="dxa"/>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ca.6/8</w:t>
            </w:r>
            <w:r w:rsidRPr="0008702D">
              <w:rPr>
                <w:rFonts w:ascii="Arial Narrow" w:hAnsi="Arial Narrow" w:cs="Arial Narrow"/>
                <w:b/>
                <w:bCs/>
                <w:color w:val="000000"/>
                <w:sz w:val="20"/>
                <w:szCs w:val="20"/>
              </w:rPr>
              <w:t>]</w:t>
            </w:r>
          </w:p>
        </w:tc>
        <w:tc>
          <w:tcPr>
            <w:tcW w:w="3145" w:type="dxa"/>
            <w:gridSpan w:val="2"/>
            <w:vMerge w:val="restart"/>
            <w:vAlign w:val="center"/>
          </w:tcPr>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656BE2" w:rsidRDefault="0094393C" w:rsidP="00B07CA5">
            <w:pPr>
              <w:numPr>
                <w:ilvl w:val="0"/>
                <w:numId w:val="3"/>
              </w:numPr>
              <w:tabs>
                <w:tab w:val="clear" w:pos="720"/>
                <w:tab w:val="num" w:pos="284"/>
              </w:tabs>
              <w:spacing w:line="216" w:lineRule="auto"/>
              <w:ind w:left="567" w:hanging="567"/>
              <w:jc w:val="left"/>
              <w:rPr>
                <w:rFonts w:ascii="Arial Narrow" w:hAnsi="Arial Narrow" w:cs="Arial Narrow"/>
                <w:color w:val="000000"/>
              </w:rPr>
            </w:pPr>
          </w:p>
        </w:tc>
        <w:tc>
          <w:tcPr>
            <w:tcW w:w="2504" w:type="dxa"/>
            <w:vMerge w:val="restart"/>
          </w:tcPr>
          <w:p w:rsidR="0094393C" w:rsidRPr="005E0104" w:rsidRDefault="0094393C" w:rsidP="00656BE2">
            <w:pPr>
              <w:pStyle w:val="Default"/>
              <w:numPr>
                <w:ilvl w:val="0"/>
                <w:numId w:val="3"/>
              </w:numPr>
              <w:spacing w:before="60" w:after="60" w:line="226" w:lineRule="auto"/>
              <w:rPr>
                <w:sz w:val="20"/>
                <w:szCs w:val="20"/>
              </w:rPr>
            </w:pPr>
            <w:r w:rsidRPr="0097319D">
              <w:rPr>
                <w:sz w:val="20"/>
                <w:szCs w:val="20"/>
              </w:rPr>
              <w:t>No actions to rectify the causes o</w:t>
            </w:r>
            <w:r>
              <w:rPr>
                <w:sz w:val="20"/>
                <w:szCs w:val="20"/>
              </w:rPr>
              <w:t>f underperformance are given</w:t>
            </w:r>
          </w:p>
          <w:p w:rsidR="0094393C" w:rsidRPr="004F0F15" w:rsidRDefault="0094393C" w:rsidP="00656BE2">
            <w:pPr>
              <w:numPr>
                <w:ilvl w:val="0"/>
                <w:numId w:val="3"/>
              </w:numPr>
              <w:tabs>
                <w:tab w:val="left" w:pos="34"/>
              </w:tabs>
              <w:spacing w:line="216" w:lineRule="auto"/>
              <w:jc w:val="left"/>
              <w:rPr>
                <w:rFonts w:ascii="Arial Narrow" w:hAnsi="Arial Narrow" w:cs="Arial Narrow"/>
                <w:color w:val="000000"/>
                <w:sz w:val="18"/>
                <w:szCs w:val="18"/>
              </w:rPr>
            </w:pPr>
            <w:r w:rsidRPr="004F0F15">
              <w:rPr>
                <w:rFonts w:ascii="Arial Narrow" w:hAnsi="Arial Narrow" w:cs="Arial Narrow"/>
                <w:sz w:val="20"/>
                <w:szCs w:val="20"/>
              </w:rPr>
              <w:t>Actions given are incorrect or inappropriate for rectifying underperformance</w:t>
            </w:r>
          </w:p>
        </w:tc>
        <w:tc>
          <w:tcPr>
            <w:tcW w:w="2504" w:type="dxa"/>
            <w:gridSpan w:val="2"/>
            <w:vMerge w:val="restart"/>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sidRPr="0097319D">
              <w:rPr>
                <w:rFonts w:ascii="Arial Narrow" w:hAnsi="Arial Narrow" w:cs="Arial Narrow"/>
                <w:sz w:val="20"/>
                <w:szCs w:val="20"/>
              </w:rPr>
              <w:t xml:space="preserve">Clear and </w:t>
            </w:r>
            <w:r>
              <w:rPr>
                <w:rFonts w:ascii="Arial Narrow" w:hAnsi="Arial Narrow" w:cs="Arial Narrow"/>
                <w:sz w:val="20"/>
                <w:szCs w:val="20"/>
              </w:rPr>
              <w:t>appropriate</w:t>
            </w:r>
            <w:r w:rsidRPr="0097319D">
              <w:rPr>
                <w:rFonts w:ascii="Arial Narrow" w:hAnsi="Arial Narrow" w:cs="Arial Narrow"/>
                <w:sz w:val="20"/>
                <w:szCs w:val="20"/>
              </w:rPr>
              <w:t xml:space="preserve"> actions to rectify the causes of underperformance are listed</w:t>
            </w:r>
          </w:p>
        </w:tc>
        <w:tc>
          <w:tcPr>
            <w:tcW w:w="2505" w:type="dxa"/>
            <w:vMerge w:val="restart"/>
          </w:tcPr>
          <w:p w:rsidR="0094393C" w:rsidRPr="009909EA" w:rsidRDefault="0094393C" w:rsidP="00656BE2">
            <w:pPr>
              <w:numPr>
                <w:ilvl w:val="0"/>
                <w:numId w:val="6"/>
              </w:numPr>
              <w:jc w:val="left"/>
              <w:rPr>
                <w:rFonts w:ascii="Arial Narrow" w:hAnsi="Arial Narrow" w:cs="Arial Narrow"/>
                <w:sz w:val="20"/>
                <w:szCs w:val="20"/>
              </w:rPr>
            </w:pPr>
            <w:r w:rsidRPr="009909EA">
              <w:rPr>
                <w:rFonts w:ascii="Arial Narrow" w:hAnsi="Arial Narrow" w:cs="Arial Narrow"/>
                <w:sz w:val="20"/>
                <w:szCs w:val="20"/>
              </w:rPr>
              <w:t xml:space="preserve">Clear and appropriate actions to rectify the causes of underperformance are detailed with additional explanation of implementation and supporting examples.  </w:t>
            </w:r>
            <w:r>
              <w:rPr>
                <w:rFonts w:ascii="Arial Narrow" w:hAnsi="Arial Narrow" w:cs="Arial Narrow"/>
                <w:sz w:val="20"/>
                <w:szCs w:val="20"/>
              </w:rPr>
              <w:t xml:space="preserve">The </w:t>
            </w:r>
            <w:r w:rsidRPr="009909EA">
              <w:rPr>
                <w:rFonts w:ascii="Arial Narrow" w:hAnsi="Arial Narrow" w:cs="Arial Narrow"/>
                <w:sz w:val="20"/>
                <w:szCs w:val="20"/>
              </w:rPr>
              <w:t>team leader’s authority to address pe</w:t>
            </w:r>
            <w:r>
              <w:rPr>
                <w:rFonts w:ascii="Arial Narrow" w:hAnsi="Arial Narrow" w:cs="Arial Narrow"/>
                <w:sz w:val="20"/>
                <w:szCs w:val="20"/>
              </w:rPr>
              <w:t>rformance problems is perhaps discussed</w:t>
            </w:r>
          </w:p>
          <w:p w:rsidR="0094393C" w:rsidRPr="0008702D" w:rsidRDefault="0094393C" w:rsidP="00656BE2">
            <w:pPr>
              <w:numPr>
                <w:ilvl w:val="0"/>
                <w:numId w:val="6"/>
              </w:numPr>
              <w:tabs>
                <w:tab w:val="left" w:pos="34"/>
              </w:tabs>
              <w:spacing w:line="216" w:lineRule="auto"/>
              <w:jc w:val="left"/>
              <w:rPr>
                <w:rFonts w:ascii="Arial Narrow" w:hAnsi="Arial Narrow" w:cs="Arial Narrow"/>
                <w:color w:val="000000"/>
                <w:sz w:val="18"/>
                <w:szCs w:val="18"/>
              </w:rPr>
            </w:pPr>
            <w:r w:rsidRPr="009909EA">
              <w:rPr>
                <w:rFonts w:ascii="Arial Narrow" w:hAnsi="Arial Narrow" w:cs="Arial Narrow"/>
                <w:sz w:val="20"/>
                <w:szCs w:val="20"/>
              </w:rPr>
              <w:t>Clear and appropriate actions are detailed along with an expla</w:t>
            </w:r>
            <w:r>
              <w:rPr>
                <w:rFonts w:ascii="Arial Narrow" w:hAnsi="Arial Narrow" w:cs="Arial Narrow"/>
                <w:sz w:val="20"/>
                <w:szCs w:val="20"/>
              </w:rPr>
              <w:t xml:space="preserve">nation of how and why they would rectify underperformance  </w:t>
            </w:r>
          </w:p>
        </w:tc>
        <w:tc>
          <w:tcPr>
            <w:tcW w:w="3145" w:type="dxa"/>
            <w:gridSpan w:val="2"/>
            <w:vMerge/>
            <w:vAlign w:val="center"/>
          </w:tcPr>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08702D" w:rsidRDefault="0094393C" w:rsidP="0008702D">
            <w:pPr>
              <w:spacing w:line="216" w:lineRule="auto"/>
              <w:jc w:val="left"/>
              <w:rPr>
                <w:rFonts w:ascii="Arial Narrow" w:hAnsi="Arial Narrow" w:cs="Arial Narrow"/>
                <w:color w:val="000000"/>
              </w:rPr>
            </w:pPr>
          </w:p>
        </w:tc>
        <w:tc>
          <w:tcPr>
            <w:tcW w:w="2504" w:type="dxa"/>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8</w:t>
            </w:r>
          </w:p>
          <w:p w:rsidR="0094393C" w:rsidRPr="0008702D" w:rsidRDefault="0094393C" w:rsidP="00B4651C">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4</w:t>
            </w:r>
            <w:r w:rsidRPr="0008702D">
              <w:rPr>
                <w:rFonts w:ascii="Arial Narrow" w:hAnsi="Arial Narrow" w:cs="Arial Narrow"/>
                <w:color w:val="000000"/>
                <w:sz w:val="20"/>
                <w:szCs w:val="20"/>
              </w:rPr>
              <w:t>)</w:t>
            </w:r>
          </w:p>
        </w:tc>
        <w:tc>
          <w:tcPr>
            <w:tcW w:w="1728"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bl>
    <w:p w:rsidR="006068DF" w:rsidRDefault="006068DF">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6"/>
        <w:gridCol w:w="1728"/>
        <w:gridCol w:w="1566"/>
        <w:gridCol w:w="938"/>
        <w:gridCol w:w="2080"/>
        <w:gridCol w:w="276"/>
        <w:gridCol w:w="149"/>
        <w:gridCol w:w="1276"/>
        <w:gridCol w:w="141"/>
        <w:gridCol w:w="1728"/>
      </w:tblGrid>
      <w:tr w:rsidR="004B247C" w:rsidRPr="0008702D">
        <w:trPr>
          <w:trHeight w:val="312"/>
        </w:trPr>
        <w:tc>
          <w:tcPr>
            <w:tcW w:w="6588" w:type="dxa"/>
            <w:gridSpan w:val="4"/>
          </w:tcPr>
          <w:p w:rsidR="004B247C" w:rsidRPr="0008702D" w:rsidRDefault="004B247C" w:rsidP="0008702D">
            <w:pPr>
              <w:spacing w:line="216" w:lineRule="auto"/>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lastRenderedPageBreak/>
              <w:t xml:space="preserve">Assessment comments </w:t>
            </w:r>
            <w:r w:rsidRPr="0008702D">
              <w:rPr>
                <w:rFonts w:ascii="Arial Narrow" w:hAnsi="Arial Narrow" w:cs="Arial Narrow"/>
                <w:color w:val="000000"/>
                <w:sz w:val="20"/>
                <w:szCs w:val="20"/>
              </w:rPr>
              <w:t>(optional):</w:t>
            </w:r>
          </w:p>
        </w:tc>
        <w:tc>
          <w:tcPr>
            <w:tcW w:w="6588" w:type="dxa"/>
            <w:gridSpan w:val="7"/>
          </w:tcPr>
          <w:p w:rsidR="004B247C" w:rsidRPr="006068DF" w:rsidRDefault="004B247C" w:rsidP="0008702D">
            <w:pPr>
              <w:spacing w:line="216" w:lineRule="auto"/>
              <w:jc w:val="left"/>
              <w:rPr>
                <w:rFonts w:ascii="Arial Narrow" w:hAnsi="Arial Narrow" w:cs="Arial Narrow"/>
                <w:color w:val="000000"/>
                <w:sz w:val="20"/>
                <w:szCs w:val="20"/>
              </w:rPr>
            </w:pPr>
            <w:r w:rsidRPr="0008702D">
              <w:rPr>
                <w:rFonts w:ascii="Arial Narrow" w:hAnsi="Arial Narrow" w:cs="Arial Narrow"/>
                <w:b/>
                <w:bCs/>
                <w:color w:val="000000"/>
                <w:sz w:val="20"/>
                <w:szCs w:val="20"/>
              </w:rPr>
              <w:t xml:space="preserve">Verification comments </w:t>
            </w:r>
            <w:r w:rsidRPr="0008702D">
              <w:rPr>
                <w:rFonts w:ascii="Arial Narrow" w:hAnsi="Arial Narrow" w:cs="Arial Narrow"/>
                <w:color w:val="000000"/>
                <w:sz w:val="20"/>
                <w:szCs w:val="20"/>
              </w:rPr>
              <w:t>(optional):</w:t>
            </w:r>
          </w:p>
        </w:tc>
      </w:tr>
      <w:tr w:rsidR="004B247C" w:rsidRPr="0008702D">
        <w:trPr>
          <w:trHeight w:val="312"/>
        </w:trPr>
        <w:tc>
          <w:tcPr>
            <w:tcW w:w="13176" w:type="dxa"/>
            <w:gridSpan w:val="11"/>
            <w:shd w:val="clear" w:color="auto" w:fill="E0E0E0"/>
          </w:tcPr>
          <w:p w:rsidR="004B247C" w:rsidRPr="0008702D" w:rsidRDefault="004B247C" w:rsidP="00B4651C">
            <w:pPr>
              <w:spacing w:before="120" w:after="120"/>
              <w:jc w:val="left"/>
              <w:rPr>
                <w:rFonts w:ascii="Arial Narrow" w:hAnsi="Arial Narrow" w:cs="Arial Narrow"/>
                <w:color w:val="000000"/>
                <w:sz w:val="20"/>
                <w:szCs w:val="20"/>
              </w:rPr>
            </w:pPr>
            <w:r w:rsidRPr="0008702D">
              <w:rPr>
                <w:rFonts w:ascii="Arial Narrow" w:hAnsi="Arial Narrow" w:cs="Arial Narrow"/>
                <w:b/>
                <w:bCs/>
                <w:color w:val="000000"/>
                <w:sz w:val="20"/>
                <w:szCs w:val="20"/>
              </w:rPr>
              <w:t xml:space="preserve">Learning Outcome / Section 3:  </w:t>
            </w:r>
            <w:r w:rsidRPr="00656BE2">
              <w:rPr>
                <w:rFonts w:ascii="Arial Narrow" w:hAnsi="Arial Narrow" w:cs="Arial Narrow"/>
                <w:sz w:val="20"/>
                <w:szCs w:val="20"/>
              </w:rPr>
              <w:t>Understand the role of motivation in improving performance</w:t>
            </w: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32</w:t>
            </w:r>
            <w:r w:rsidRPr="0008702D">
              <w:rPr>
                <w:rFonts w:ascii="Arial Narrow" w:hAnsi="Arial Narrow" w:cs="Arial Narrow"/>
                <w:color w:val="000000"/>
                <w:sz w:val="20"/>
                <w:szCs w:val="20"/>
              </w:rPr>
              <w:t xml:space="preserve"> Marks]</w:t>
            </w:r>
          </w:p>
        </w:tc>
      </w:tr>
      <w:tr w:rsidR="004B247C" w:rsidRPr="0008702D">
        <w:trPr>
          <w:trHeight w:val="312"/>
        </w:trPr>
        <w:tc>
          <w:tcPr>
            <w:tcW w:w="2518" w:type="dxa"/>
            <w:vAlign w:val="center"/>
          </w:tcPr>
          <w:p w:rsidR="004B247C" w:rsidRPr="0008702D" w:rsidRDefault="004B247C" w:rsidP="0008702D">
            <w:pPr>
              <w:jc w:val="left"/>
              <w:rPr>
                <w:rFonts w:ascii="Arial Narrow" w:hAnsi="Arial Narrow" w:cs="Arial Narrow"/>
                <w:b/>
                <w:bCs/>
                <w:color w:val="000000"/>
              </w:rPr>
            </w:pPr>
            <w:r w:rsidRPr="0008702D">
              <w:rPr>
                <w:rFonts w:ascii="Arial Narrow" w:hAnsi="Arial Narrow" w:cs="Arial Narrow"/>
                <w:b/>
                <w:bCs/>
                <w:color w:val="000000"/>
              </w:rPr>
              <w:t>Assessment Criteria (AC)</w:t>
            </w:r>
          </w:p>
        </w:tc>
        <w:tc>
          <w:tcPr>
            <w:tcW w:w="7513" w:type="dxa"/>
            <w:gridSpan w:val="7"/>
            <w:vAlign w:val="center"/>
          </w:tcPr>
          <w:p w:rsidR="004B247C" w:rsidRPr="0008702D" w:rsidRDefault="004B247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Sufficiency Descriptors</w:t>
            </w:r>
          </w:p>
          <w:p w:rsidR="004B247C" w:rsidRPr="0008702D" w:rsidRDefault="004B247C" w:rsidP="0008702D">
            <w:pPr>
              <w:spacing w:line="216" w:lineRule="auto"/>
              <w:jc w:val="center"/>
              <w:rPr>
                <w:rFonts w:ascii="Arial Narrow" w:hAnsi="Arial Narrow" w:cs="Arial Narrow"/>
                <w:i/>
                <w:iCs/>
                <w:color w:val="000000"/>
                <w:sz w:val="20"/>
                <w:szCs w:val="20"/>
              </w:rPr>
            </w:pPr>
            <w:r w:rsidRPr="0008702D">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4B247C" w:rsidRPr="0008702D" w:rsidRDefault="004B247C" w:rsidP="0008702D">
            <w:pPr>
              <w:spacing w:line="216" w:lineRule="auto"/>
              <w:jc w:val="center"/>
              <w:rPr>
                <w:rFonts w:ascii="Arial Narrow" w:hAnsi="Arial Narrow" w:cs="Arial Narrow"/>
                <w:b/>
                <w:bCs/>
                <w:color w:val="000000"/>
              </w:rPr>
            </w:pPr>
            <w:r w:rsidRPr="0008702D">
              <w:rPr>
                <w:rFonts w:ascii="Arial Narrow" w:hAnsi="Arial Narrow" w:cs="Arial Narrow"/>
                <w:b/>
                <w:bCs/>
                <w:color w:val="000000"/>
              </w:rPr>
              <w:t>Assessor feedback on AC</w:t>
            </w:r>
          </w:p>
          <w:p w:rsidR="004B247C" w:rsidRPr="0008702D" w:rsidRDefault="004B247C" w:rsidP="0008702D">
            <w:pPr>
              <w:spacing w:line="216" w:lineRule="auto"/>
              <w:jc w:val="center"/>
              <w:rPr>
                <w:rFonts w:ascii="Arial Narrow" w:hAnsi="Arial Narrow" w:cs="Arial Narrow"/>
                <w:i/>
                <w:iCs/>
                <w:color w:val="000000"/>
                <w:sz w:val="16"/>
                <w:szCs w:val="16"/>
              </w:rPr>
            </w:pPr>
            <w:r w:rsidRPr="0008702D">
              <w:rPr>
                <w:rFonts w:ascii="Arial Narrow" w:hAnsi="Arial Narrow" w:cs="Arial Narrow"/>
                <w:i/>
                <w:iCs/>
                <w:color w:val="000000"/>
                <w:sz w:val="16"/>
                <w:szCs w:val="16"/>
              </w:rPr>
              <w:t xml:space="preserve"> [comments not necessary in every box]</w:t>
            </w:r>
          </w:p>
        </w:tc>
      </w:tr>
      <w:tr w:rsidR="0094393C" w:rsidRPr="0008702D">
        <w:trPr>
          <w:trHeight w:val="312"/>
        </w:trPr>
        <w:tc>
          <w:tcPr>
            <w:tcW w:w="2518" w:type="dxa"/>
            <w:vMerge w:val="restart"/>
          </w:tcPr>
          <w:p w:rsidR="0094393C" w:rsidRPr="0008702D" w:rsidRDefault="0094393C" w:rsidP="0008702D">
            <w:pPr>
              <w:spacing w:line="216" w:lineRule="auto"/>
              <w:jc w:val="left"/>
              <w:rPr>
                <w:rFonts w:ascii="Arial Narrow" w:hAnsi="Arial Narrow" w:cs="Arial Narrow"/>
                <w:color w:val="000000"/>
              </w:rPr>
            </w:pPr>
          </w:p>
          <w:p w:rsidR="0094393C" w:rsidRPr="0008702D" w:rsidRDefault="0094393C" w:rsidP="0008702D">
            <w:pPr>
              <w:spacing w:line="216" w:lineRule="auto"/>
              <w:jc w:val="left"/>
              <w:rPr>
                <w:rFonts w:ascii="Arial Narrow" w:hAnsi="Arial Narrow" w:cs="Arial Narrow"/>
                <w:color w:val="000000"/>
              </w:rPr>
            </w:pPr>
            <w:r w:rsidRPr="0008702D">
              <w:rPr>
                <w:rFonts w:ascii="Arial Narrow" w:hAnsi="Arial Narrow" w:cs="Arial Narrow"/>
                <w:color w:val="000000"/>
              </w:rPr>
              <w:t>AC 3.1</w:t>
            </w:r>
          </w:p>
          <w:p w:rsidR="0094393C" w:rsidRPr="00656BE2" w:rsidRDefault="0094393C" w:rsidP="0008702D">
            <w:pPr>
              <w:spacing w:line="216" w:lineRule="auto"/>
              <w:jc w:val="left"/>
              <w:rPr>
                <w:rFonts w:ascii="Arial Narrow" w:hAnsi="Arial Narrow" w:cs="Arial Narrow"/>
                <w:color w:val="000000"/>
                <w:sz w:val="18"/>
                <w:szCs w:val="18"/>
              </w:rPr>
            </w:pPr>
            <w:r w:rsidRPr="00656BE2">
              <w:rPr>
                <w:sz w:val="20"/>
                <w:szCs w:val="20"/>
              </w:rPr>
              <w:t xml:space="preserve">Outline </w:t>
            </w:r>
            <w:r w:rsidRPr="00B07CA5">
              <w:rPr>
                <w:sz w:val="20"/>
                <w:szCs w:val="20"/>
              </w:rPr>
              <w:t>a</w:t>
            </w:r>
            <w:r w:rsidRPr="00656BE2">
              <w:rPr>
                <w:sz w:val="20"/>
                <w:szCs w:val="20"/>
              </w:rPr>
              <w:t xml:space="preserve"> recognised theory of motivation</w:t>
            </w:r>
            <w:r w:rsidRPr="00656BE2">
              <w:rPr>
                <w:rFonts w:ascii="Arial Narrow" w:hAnsi="Arial Narrow" w:cs="Arial Narrow"/>
                <w:color w:val="000000"/>
                <w:sz w:val="18"/>
                <w:szCs w:val="18"/>
              </w:rPr>
              <w:t xml:space="preserve"> </w:t>
            </w:r>
          </w:p>
          <w:p w:rsidR="0094393C" w:rsidRPr="0008702D" w:rsidRDefault="0094393C" w:rsidP="0008702D">
            <w:pPr>
              <w:spacing w:line="216" w:lineRule="auto"/>
              <w:jc w:val="left"/>
              <w:rPr>
                <w:rFonts w:ascii="Arial Narrow" w:hAnsi="Arial Narrow" w:cs="Arial Narrow"/>
                <w:color w:val="000000"/>
                <w:sz w:val="20"/>
                <w:szCs w:val="20"/>
              </w:rPr>
            </w:pP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Referral [</w:t>
            </w:r>
            <w:r>
              <w:rPr>
                <w:rFonts w:ascii="Arial Narrow" w:hAnsi="Arial Narrow" w:cs="Arial Narrow"/>
                <w:b/>
                <w:bCs/>
                <w:color w:val="000000"/>
                <w:sz w:val="20"/>
                <w:szCs w:val="20"/>
              </w:rPr>
              <w:t>ca.3/12</w:t>
            </w:r>
            <w:r w:rsidRPr="0008702D">
              <w:rPr>
                <w:rFonts w:ascii="Arial Narrow" w:hAnsi="Arial Narrow" w:cs="Arial Narrow"/>
                <w:b/>
                <w:bCs/>
                <w:color w:val="000000"/>
                <w:sz w:val="20"/>
                <w:szCs w:val="20"/>
              </w:rPr>
              <w:t>]</w:t>
            </w: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Pr>
                <w:rFonts w:ascii="Arial Narrow" w:hAnsi="Arial Narrow" w:cs="Arial Narrow"/>
                <w:b/>
                <w:bCs/>
                <w:color w:val="000000"/>
                <w:sz w:val="20"/>
                <w:szCs w:val="20"/>
              </w:rPr>
              <w:t>6/12</w:t>
            </w:r>
            <w:r w:rsidRPr="0008702D">
              <w:rPr>
                <w:rFonts w:ascii="Arial Narrow" w:hAnsi="Arial Narrow" w:cs="Arial Narrow"/>
                <w:b/>
                <w:bCs/>
                <w:color w:val="000000"/>
                <w:sz w:val="20"/>
                <w:szCs w:val="20"/>
              </w:rPr>
              <w:t>]</w:t>
            </w:r>
          </w:p>
        </w:tc>
        <w:tc>
          <w:tcPr>
            <w:tcW w:w="2505" w:type="dxa"/>
            <w:gridSpan w:val="3"/>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ca.9/12</w:t>
            </w:r>
            <w:r w:rsidRPr="0008702D">
              <w:rPr>
                <w:rFonts w:ascii="Arial Narrow" w:hAnsi="Arial Narrow" w:cs="Arial Narrow"/>
                <w:b/>
                <w:bCs/>
                <w:color w:val="000000"/>
                <w:sz w:val="20"/>
                <w:szCs w:val="20"/>
              </w:rPr>
              <w:t>]</w:t>
            </w:r>
          </w:p>
        </w:tc>
        <w:tc>
          <w:tcPr>
            <w:tcW w:w="3145" w:type="dxa"/>
            <w:gridSpan w:val="3"/>
            <w:vMerge w:val="restart"/>
          </w:tcPr>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tc>
      </w:tr>
      <w:tr w:rsidR="004B247C" w:rsidRPr="0008702D">
        <w:trPr>
          <w:trHeight w:val="312"/>
        </w:trPr>
        <w:tc>
          <w:tcPr>
            <w:tcW w:w="2518" w:type="dxa"/>
            <w:vMerge/>
          </w:tcPr>
          <w:p w:rsidR="004B247C" w:rsidRPr="0008702D" w:rsidRDefault="004B247C" w:rsidP="0008702D">
            <w:pPr>
              <w:spacing w:line="216" w:lineRule="auto"/>
              <w:jc w:val="left"/>
              <w:rPr>
                <w:rFonts w:ascii="Arial Narrow" w:hAnsi="Arial Narrow" w:cs="Arial Narrow"/>
                <w:color w:val="000000"/>
              </w:rPr>
            </w:pPr>
          </w:p>
        </w:tc>
        <w:tc>
          <w:tcPr>
            <w:tcW w:w="2504" w:type="dxa"/>
            <w:gridSpan w:val="2"/>
            <w:vMerge w:val="restart"/>
          </w:tcPr>
          <w:p w:rsidR="004B247C" w:rsidRDefault="004B247C" w:rsidP="00656BE2">
            <w:pPr>
              <w:numPr>
                <w:ilvl w:val="0"/>
                <w:numId w:val="6"/>
              </w:numPr>
              <w:spacing w:before="60" w:after="60"/>
              <w:rPr>
                <w:rFonts w:ascii="Arial Narrow" w:hAnsi="Arial Narrow" w:cs="Arial Narrow"/>
                <w:sz w:val="20"/>
                <w:szCs w:val="20"/>
              </w:rPr>
            </w:pPr>
            <w:r w:rsidRPr="000E6EB0">
              <w:rPr>
                <w:rFonts w:ascii="Arial Narrow" w:hAnsi="Arial Narrow" w:cs="Arial Narrow"/>
                <w:sz w:val="20"/>
                <w:szCs w:val="20"/>
              </w:rPr>
              <w:t>A recognised theor</w:t>
            </w:r>
            <w:r>
              <w:rPr>
                <w:rFonts w:ascii="Arial Narrow" w:hAnsi="Arial Narrow" w:cs="Arial Narrow"/>
                <w:sz w:val="20"/>
                <w:szCs w:val="20"/>
              </w:rPr>
              <w:t>y of motivation is not outlined</w:t>
            </w:r>
          </w:p>
          <w:p w:rsidR="004B247C" w:rsidRPr="0008702D" w:rsidRDefault="004B247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 xml:space="preserve">A </w:t>
            </w:r>
            <w:r w:rsidRPr="000E6EB0">
              <w:rPr>
                <w:rFonts w:ascii="Arial Narrow" w:hAnsi="Arial Narrow" w:cs="Arial Narrow"/>
                <w:sz w:val="20"/>
                <w:szCs w:val="20"/>
              </w:rPr>
              <w:t xml:space="preserve">theory is </w:t>
            </w:r>
            <w:r>
              <w:rPr>
                <w:rFonts w:ascii="Arial Narrow" w:hAnsi="Arial Narrow" w:cs="Arial Narrow"/>
                <w:sz w:val="20"/>
                <w:szCs w:val="20"/>
              </w:rPr>
              <w:t xml:space="preserve">given but is </w:t>
            </w:r>
            <w:r w:rsidRPr="000E6EB0">
              <w:rPr>
                <w:rFonts w:ascii="Arial Narrow" w:hAnsi="Arial Narrow" w:cs="Arial Narrow"/>
                <w:sz w:val="20"/>
                <w:szCs w:val="20"/>
              </w:rPr>
              <w:t>merely stated with no description</w:t>
            </w:r>
            <w:r>
              <w:rPr>
                <w:rFonts w:ascii="Arial Narrow" w:hAnsi="Arial Narrow" w:cs="Arial Narrow"/>
                <w:sz w:val="20"/>
                <w:szCs w:val="20"/>
              </w:rPr>
              <w:t xml:space="preserve"> or the theory is described incorrectly</w:t>
            </w:r>
          </w:p>
        </w:tc>
        <w:tc>
          <w:tcPr>
            <w:tcW w:w="2504" w:type="dxa"/>
            <w:gridSpan w:val="2"/>
            <w:vMerge w:val="restart"/>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sidRPr="000E6EB0">
              <w:rPr>
                <w:rFonts w:ascii="Arial Narrow" w:hAnsi="Arial Narrow" w:cs="Arial Narrow"/>
                <w:sz w:val="20"/>
                <w:szCs w:val="20"/>
              </w:rPr>
              <w:t>The key features of a recognised theory of motivation are correctly and briefly described</w:t>
            </w:r>
          </w:p>
        </w:tc>
        <w:tc>
          <w:tcPr>
            <w:tcW w:w="2505" w:type="dxa"/>
            <w:gridSpan w:val="3"/>
            <w:vMerge w:val="restart"/>
          </w:tcPr>
          <w:p w:rsidR="004B247C" w:rsidRDefault="004B247C" w:rsidP="00656BE2">
            <w:pPr>
              <w:numPr>
                <w:ilvl w:val="0"/>
                <w:numId w:val="6"/>
              </w:numPr>
              <w:spacing w:before="60" w:after="60"/>
              <w:rPr>
                <w:rFonts w:ascii="Arial Narrow" w:hAnsi="Arial Narrow" w:cs="Arial Narrow"/>
                <w:sz w:val="20"/>
                <w:szCs w:val="20"/>
              </w:rPr>
            </w:pPr>
            <w:r w:rsidRPr="000E6EB0">
              <w:rPr>
                <w:rFonts w:ascii="Arial Narrow" w:hAnsi="Arial Narrow" w:cs="Arial Narrow"/>
                <w:sz w:val="20"/>
                <w:szCs w:val="20"/>
              </w:rPr>
              <w:t xml:space="preserve">The key features of a recognised theory of motivation are correctly described </w:t>
            </w:r>
            <w:r>
              <w:rPr>
                <w:rFonts w:ascii="Arial Narrow" w:hAnsi="Arial Narrow" w:cs="Arial Narrow"/>
                <w:sz w:val="20"/>
                <w:szCs w:val="20"/>
              </w:rPr>
              <w:t>in detail</w:t>
            </w:r>
          </w:p>
          <w:p w:rsidR="004B247C" w:rsidRPr="0008702D" w:rsidRDefault="004B247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The theory of motivation is explained, as opposed to merely described, perhaps with examples given to illustrate</w:t>
            </w:r>
          </w:p>
        </w:tc>
        <w:tc>
          <w:tcPr>
            <w:tcW w:w="3145" w:type="dxa"/>
            <w:gridSpan w:val="3"/>
            <w:vMerge/>
            <w:vAlign w:val="center"/>
          </w:tcPr>
          <w:p w:rsidR="004B247C" w:rsidRPr="0008702D" w:rsidRDefault="004B247C" w:rsidP="0008702D">
            <w:pPr>
              <w:spacing w:line="216" w:lineRule="auto"/>
              <w:jc w:val="center"/>
              <w:rPr>
                <w:rFonts w:ascii="Arial Narrow" w:hAnsi="Arial Narrow" w:cs="Arial Narrow"/>
                <w:color w:val="000000"/>
                <w:sz w:val="18"/>
                <w:szCs w:val="18"/>
              </w:rPr>
            </w:pPr>
          </w:p>
        </w:tc>
      </w:tr>
      <w:tr w:rsidR="004B247C" w:rsidRPr="0008702D">
        <w:trPr>
          <w:trHeight w:val="312"/>
        </w:trPr>
        <w:tc>
          <w:tcPr>
            <w:tcW w:w="2518" w:type="dxa"/>
            <w:vMerge/>
          </w:tcPr>
          <w:p w:rsidR="004B247C" w:rsidRPr="0008702D" w:rsidRDefault="004B247C" w:rsidP="0008702D">
            <w:pPr>
              <w:spacing w:line="216" w:lineRule="auto"/>
              <w:jc w:val="left"/>
              <w:rPr>
                <w:rFonts w:ascii="Arial Narrow" w:hAnsi="Arial Narrow" w:cs="Arial Narrow"/>
                <w:b/>
                <w:bCs/>
                <w:color w:val="000000"/>
              </w:rPr>
            </w:pPr>
          </w:p>
        </w:tc>
        <w:tc>
          <w:tcPr>
            <w:tcW w:w="2504" w:type="dxa"/>
            <w:gridSpan w:val="2"/>
            <w:vMerge/>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gridSpan w:val="3"/>
            <w:vMerge/>
          </w:tcPr>
          <w:p w:rsidR="004B247C" w:rsidRPr="0008702D" w:rsidRDefault="004B247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gridSpan w:val="2"/>
            <w:vAlign w:val="center"/>
          </w:tcPr>
          <w:p w:rsidR="004B247C" w:rsidRPr="0008702D" w:rsidRDefault="004B247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12</w:t>
            </w:r>
          </w:p>
          <w:p w:rsidR="004B247C" w:rsidRPr="0008702D" w:rsidRDefault="004B247C" w:rsidP="00B4651C">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(min. of </w:t>
            </w:r>
            <w:r>
              <w:rPr>
                <w:rFonts w:ascii="Arial Narrow" w:hAnsi="Arial Narrow" w:cs="Arial Narrow"/>
                <w:color w:val="000000"/>
                <w:sz w:val="20"/>
                <w:szCs w:val="20"/>
              </w:rPr>
              <w:t>6</w:t>
            </w:r>
            <w:r w:rsidRPr="0008702D">
              <w:rPr>
                <w:rFonts w:ascii="Arial Narrow" w:hAnsi="Arial Narrow" w:cs="Arial Narrow"/>
                <w:color w:val="000000"/>
                <w:sz w:val="20"/>
                <w:szCs w:val="20"/>
              </w:rPr>
              <w:t>)</w:t>
            </w:r>
          </w:p>
        </w:tc>
        <w:tc>
          <w:tcPr>
            <w:tcW w:w="1728" w:type="dxa"/>
            <w:vAlign w:val="center"/>
          </w:tcPr>
          <w:p w:rsidR="004B247C" w:rsidRPr="0008702D" w:rsidRDefault="004B247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94393C" w:rsidRPr="0008702D">
        <w:trPr>
          <w:trHeight w:val="312"/>
        </w:trPr>
        <w:tc>
          <w:tcPr>
            <w:tcW w:w="2518" w:type="dxa"/>
            <w:vMerge w:val="restart"/>
          </w:tcPr>
          <w:p w:rsidR="0094393C" w:rsidRPr="0008702D" w:rsidRDefault="0094393C" w:rsidP="0008702D">
            <w:pPr>
              <w:spacing w:line="216" w:lineRule="auto"/>
              <w:jc w:val="left"/>
              <w:rPr>
                <w:rFonts w:ascii="Arial Narrow" w:hAnsi="Arial Narrow" w:cs="Arial Narrow"/>
                <w:color w:val="000000"/>
              </w:rPr>
            </w:pPr>
          </w:p>
          <w:p w:rsidR="0094393C" w:rsidRPr="0008702D" w:rsidRDefault="0094393C" w:rsidP="0008702D">
            <w:pPr>
              <w:spacing w:line="216" w:lineRule="auto"/>
              <w:jc w:val="left"/>
              <w:rPr>
                <w:rFonts w:ascii="Arial Narrow" w:hAnsi="Arial Narrow" w:cs="Arial Narrow"/>
                <w:color w:val="000000"/>
              </w:rPr>
            </w:pPr>
            <w:r w:rsidRPr="0008702D">
              <w:rPr>
                <w:rFonts w:ascii="Arial Narrow" w:hAnsi="Arial Narrow" w:cs="Arial Narrow"/>
                <w:color w:val="000000"/>
              </w:rPr>
              <w:t>AC 3.2</w:t>
            </w:r>
          </w:p>
          <w:p w:rsidR="0094393C" w:rsidRPr="00656BE2" w:rsidRDefault="0094393C" w:rsidP="0008702D">
            <w:pPr>
              <w:spacing w:line="216" w:lineRule="auto"/>
              <w:jc w:val="left"/>
              <w:rPr>
                <w:rFonts w:ascii="Arial Narrow" w:hAnsi="Arial Narrow" w:cs="Arial Narrow"/>
                <w:color w:val="000000"/>
                <w:sz w:val="18"/>
                <w:szCs w:val="18"/>
              </w:rPr>
            </w:pPr>
            <w:r w:rsidRPr="00656BE2">
              <w:rPr>
                <w:sz w:val="20"/>
                <w:szCs w:val="20"/>
              </w:rPr>
              <w:t>Describe actions that can be taken to motivate own team and improve performance linked to a  theory of motivation</w:t>
            </w:r>
          </w:p>
          <w:p w:rsidR="0094393C" w:rsidRPr="0008702D" w:rsidRDefault="0094393C" w:rsidP="0008702D">
            <w:pPr>
              <w:spacing w:line="216" w:lineRule="auto"/>
              <w:jc w:val="left"/>
              <w:rPr>
                <w:rFonts w:ascii="Arial Narrow" w:hAnsi="Arial Narrow" w:cs="Arial Narrow"/>
                <w:color w:val="000000"/>
              </w:rPr>
            </w:pP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Referral [</w:t>
            </w:r>
            <w:r>
              <w:rPr>
                <w:rFonts w:ascii="Arial Narrow" w:hAnsi="Arial Narrow" w:cs="Arial Narrow"/>
                <w:b/>
                <w:bCs/>
                <w:color w:val="000000"/>
                <w:sz w:val="20"/>
                <w:szCs w:val="20"/>
              </w:rPr>
              <w:t>ca.5/20</w:t>
            </w:r>
            <w:r w:rsidRPr="0008702D">
              <w:rPr>
                <w:rFonts w:ascii="Arial Narrow" w:hAnsi="Arial Narrow" w:cs="Arial Narrow"/>
                <w:b/>
                <w:bCs/>
                <w:color w:val="000000"/>
                <w:sz w:val="20"/>
                <w:szCs w:val="20"/>
              </w:rPr>
              <w:t>]</w:t>
            </w:r>
          </w:p>
        </w:tc>
        <w:tc>
          <w:tcPr>
            <w:tcW w:w="2504" w:type="dxa"/>
            <w:gridSpan w:val="2"/>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Pass [</w:t>
            </w:r>
            <w:r>
              <w:rPr>
                <w:rFonts w:ascii="Arial Narrow" w:hAnsi="Arial Narrow" w:cs="Arial Narrow"/>
                <w:b/>
                <w:bCs/>
                <w:color w:val="000000"/>
                <w:sz w:val="20"/>
                <w:szCs w:val="20"/>
              </w:rPr>
              <w:t>10/20</w:t>
            </w:r>
            <w:r w:rsidRPr="0008702D">
              <w:rPr>
                <w:rFonts w:ascii="Arial Narrow" w:hAnsi="Arial Narrow" w:cs="Arial Narrow"/>
                <w:b/>
                <w:bCs/>
                <w:color w:val="000000"/>
                <w:sz w:val="20"/>
                <w:szCs w:val="20"/>
              </w:rPr>
              <w:t>]</w:t>
            </w:r>
          </w:p>
        </w:tc>
        <w:tc>
          <w:tcPr>
            <w:tcW w:w="2505" w:type="dxa"/>
            <w:gridSpan w:val="3"/>
          </w:tcPr>
          <w:p w:rsidR="0094393C" w:rsidRPr="0008702D" w:rsidRDefault="0094393C" w:rsidP="0094393C">
            <w:pPr>
              <w:jc w:val="center"/>
              <w:rPr>
                <w:rFonts w:ascii="Arial Narrow" w:hAnsi="Arial Narrow" w:cs="Arial Narrow"/>
                <w:color w:val="000000"/>
              </w:rPr>
            </w:pPr>
            <w:r w:rsidRPr="0008702D">
              <w:rPr>
                <w:rFonts w:ascii="Arial Narrow" w:hAnsi="Arial Narrow" w:cs="Arial Narrow"/>
                <w:b/>
                <w:bCs/>
                <w:color w:val="000000"/>
                <w:sz w:val="20"/>
                <w:szCs w:val="20"/>
              </w:rPr>
              <w:t>Good Pass [</w:t>
            </w:r>
            <w:r>
              <w:rPr>
                <w:rFonts w:ascii="Arial Narrow" w:hAnsi="Arial Narrow" w:cs="Arial Narrow"/>
                <w:b/>
                <w:bCs/>
                <w:color w:val="000000"/>
                <w:sz w:val="20"/>
                <w:szCs w:val="20"/>
              </w:rPr>
              <w:t>ca.15/20</w:t>
            </w:r>
            <w:r w:rsidRPr="0008702D">
              <w:rPr>
                <w:rFonts w:ascii="Arial Narrow" w:hAnsi="Arial Narrow" w:cs="Arial Narrow"/>
                <w:b/>
                <w:bCs/>
                <w:color w:val="000000"/>
                <w:sz w:val="20"/>
                <w:szCs w:val="20"/>
              </w:rPr>
              <w:t>]</w:t>
            </w:r>
          </w:p>
        </w:tc>
        <w:tc>
          <w:tcPr>
            <w:tcW w:w="3145" w:type="dxa"/>
            <w:gridSpan w:val="3"/>
            <w:vMerge w:val="restart"/>
            <w:vAlign w:val="center"/>
          </w:tcPr>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08702D" w:rsidRDefault="0094393C" w:rsidP="0008702D">
            <w:pPr>
              <w:spacing w:line="216" w:lineRule="auto"/>
              <w:jc w:val="left"/>
              <w:rPr>
                <w:rFonts w:ascii="Arial Narrow" w:hAnsi="Arial Narrow" w:cs="Arial Narrow"/>
                <w:color w:val="000000"/>
                <w:sz w:val="20"/>
                <w:szCs w:val="20"/>
              </w:rPr>
            </w:pPr>
          </w:p>
        </w:tc>
        <w:tc>
          <w:tcPr>
            <w:tcW w:w="2504" w:type="dxa"/>
            <w:gridSpan w:val="2"/>
            <w:vMerge w:val="restart"/>
          </w:tcPr>
          <w:p w:rsidR="0094393C" w:rsidRPr="000E6EB0" w:rsidRDefault="0094393C" w:rsidP="00656BE2">
            <w:pPr>
              <w:numPr>
                <w:ilvl w:val="0"/>
                <w:numId w:val="6"/>
              </w:numPr>
              <w:spacing w:before="60" w:after="60"/>
              <w:rPr>
                <w:rFonts w:ascii="Arial Narrow" w:hAnsi="Arial Narrow" w:cs="Arial Narrow"/>
                <w:sz w:val="20"/>
                <w:szCs w:val="20"/>
              </w:rPr>
            </w:pPr>
            <w:r>
              <w:rPr>
                <w:rFonts w:ascii="Arial Narrow" w:hAnsi="Arial Narrow" w:cs="Arial Narrow"/>
                <w:sz w:val="20"/>
                <w:szCs w:val="20"/>
              </w:rPr>
              <w:t xml:space="preserve">No actions are given, or only one action is given, </w:t>
            </w:r>
            <w:r w:rsidRPr="000E6EB0">
              <w:rPr>
                <w:rFonts w:ascii="Arial Narrow" w:hAnsi="Arial Narrow" w:cs="Arial Narrow"/>
                <w:sz w:val="20"/>
                <w:szCs w:val="20"/>
              </w:rPr>
              <w:t xml:space="preserve">to </w:t>
            </w:r>
            <w:r>
              <w:rPr>
                <w:rFonts w:ascii="Arial Narrow" w:hAnsi="Arial Narrow" w:cs="Arial Narrow"/>
                <w:sz w:val="20"/>
                <w:szCs w:val="20"/>
              </w:rPr>
              <w:t xml:space="preserve">motivate own team </w:t>
            </w:r>
            <w:r w:rsidRPr="000E6EB0">
              <w:rPr>
                <w:rFonts w:ascii="Arial Narrow" w:hAnsi="Arial Narrow" w:cs="Arial Narrow"/>
                <w:sz w:val="20"/>
                <w:szCs w:val="20"/>
              </w:rPr>
              <w:t>to improve performance using a theory of motivation</w:t>
            </w:r>
          </w:p>
          <w:p w:rsidR="0094393C" w:rsidRDefault="0094393C" w:rsidP="00656BE2">
            <w:pPr>
              <w:numPr>
                <w:ilvl w:val="0"/>
                <w:numId w:val="6"/>
              </w:numPr>
              <w:spacing w:before="60" w:after="60"/>
              <w:rPr>
                <w:rFonts w:ascii="Arial Narrow" w:hAnsi="Arial Narrow" w:cs="Arial Narrow"/>
                <w:sz w:val="20"/>
                <w:szCs w:val="20"/>
              </w:rPr>
            </w:pPr>
            <w:r>
              <w:rPr>
                <w:rFonts w:ascii="Arial Narrow" w:hAnsi="Arial Narrow" w:cs="Arial Narrow"/>
                <w:sz w:val="20"/>
                <w:szCs w:val="20"/>
              </w:rPr>
              <w:t>Actions</w:t>
            </w:r>
            <w:r w:rsidRPr="000E6EB0">
              <w:rPr>
                <w:rFonts w:ascii="Arial Narrow" w:hAnsi="Arial Narrow" w:cs="Arial Narrow"/>
                <w:sz w:val="20"/>
                <w:szCs w:val="20"/>
              </w:rPr>
              <w:t xml:space="preserve"> to motivate own team are merely identified with no description</w:t>
            </w:r>
            <w:r>
              <w:rPr>
                <w:rFonts w:ascii="Arial Narrow" w:hAnsi="Arial Narrow" w:cs="Arial Narrow"/>
                <w:sz w:val="20"/>
                <w:szCs w:val="20"/>
              </w:rPr>
              <w:t xml:space="preserve"> </w:t>
            </w:r>
          </w:p>
          <w:p w:rsidR="0094393C" w:rsidRDefault="0094393C" w:rsidP="00656BE2">
            <w:pPr>
              <w:numPr>
                <w:ilvl w:val="0"/>
                <w:numId w:val="6"/>
              </w:numPr>
              <w:spacing w:before="60" w:after="60"/>
              <w:rPr>
                <w:rFonts w:ascii="Arial Narrow" w:hAnsi="Arial Narrow" w:cs="Arial Narrow"/>
                <w:sz w:val="20"/>
                <w:szCs w:val="20"/>
              </w:rPr>
            </w:pPr>
            <w:r>
              <w:rPr>
                <w:rFonts w:ascii="Arial Narrow" w:hAnsi="Arial Narrow" w:cs="Arial Narrow"/>
                <w:sz w:val="20"/>
                <w:szCs w:val="20"/>
              </w:rPr>
              <w:t>The actions</w:t>
            </w:r>
            <w:r w:rsidRPr="000E6EB0">
              <w:rPr>
                <w:rFonts w:ascii="Arial Narrow" w:hAnsi="Arial Narrow" w:cs="Arial Narrow"/>
                <w:sz w:val="20"/>
                <w:szCs w:val="20"/>
              </w:rPr>
              <w:t xml:space="preserve"> are</w:t>
            </w:r>
            <w:r>
              <w:rPr>
                <w:rFonts w:ascii="Arial Narrow" w:hAnsi="Arial Narrow" w:cs="Arial Narrow"/>
                <w:sz w:val="20"/>
                <w:szCs w:val="20"/>
              </w:rPr>
              <w:t xml:space="preserve"> inappropriate to motivate and improve performance</w:t>
            </w:r>
          </w:p>
          <w:p w:rsidR="0094393C" w:rsidRPr="0008702D" w:rsidRDefault="0094393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The actions are</w:t>
            </w:r>
            <w:r w:rsidRPr="000E6EB0">
              <w:rPr>
                <w:rFonts w:ascii="Arial Narrow" w:hAnsi="Arial Narrow" w:cs="Arial Narrow"/>
                <w:sz w:val="20"/>
                <w:szCs w:val="20"/>
              </w:rPr>
              <w:t xml:space="preserve"> not linked to a motivational theory</w:t>
            </w:r>
          </w:p>
        </w:tc>
        <w:tc>
          <w:tcPr>
            <w:tcW w:w="2504" w:type="dxa"/>
            <w:gridSpan w:val="2"/>
            <w:vMerge w:val="restart"/>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color w:val="000000"/>
                <w:sz w:val="18"/>
                <w:szCs w:val="18"/>
              </w:rPr>
            </w:pPr>
            <w:r w:rsidRPr="000E6EB0">
              <w:rPr>
                <w:rFonts w:ascii="Arial Narrow" w:hAnsi="Arial Narrow" w:cs="Arial Narrow"/>
                <w:sz w:val="20"/>
                <w:szCs w:val="20"/>
              </w:rPr>
              <w:t xml:space="preserve">Actions </w:t>
            </w:r>
            <w:r>
              <w:rPr>
                <w:rFonts w:ascii="Arial Narrow" w:hAnsi="Arial Narrow" w:cs="Arial Narrow"/>
                <w:sz w:val="20"/>
                <w:szCs w:val="20"/>
              </w:rPr>
              <w:t xml:space="preserve">are given that would </w:t>
            </w:r>
            <w:r w:rsidRPr="000E6EB0">
              <w:rPr>
                <w:rFonts w:ascii="Arial Narrow" w:hAnsi="Arial Narrow" w:cs="Arial Narrow"/>
                <w:sz w:val="20"/>
                <w:szCs w:val="20"/>
              </w:rPr>
              <w:t xml:space="preserve">motivate own team </w:t>
            </w:r>
            <w:r>
              <w:rPr>
                <w:rFonts w:ascii="Arial Narrow" w:hAnsi="Arial Narrow" w:cs="Arial Narrow"/>
                <w:sz w:val="20"/>
                <w:szCs w:val="20"/>
              </w:rPr>
              <w:t xml:space="preserve">and improve performance </w:t>
            </w:r>
            <w:r w:rsidRPr="000E6EB0">
              <w:rPr>
                <w:rFonts w:ascii="Arial Narrow" w:hAnsi="Arial Narrow" w:cs="Arial Narrow"/>
                <w:sz w:val="20"/>
                <w:szCs w:val="20"/>
              </w:rPr>
              <w:t xml:space="preserve">and </w:t>
            </w:r>
            <w:r>
              <w:rPr>
                <w:rFonts w:ascii="Arial Narrow" w:hAnsi="Arial Narrow" w:cs="Arial Narrow"/>
                <w:sz w:val="20"/>
                <w:szCs w:val="20"/>
              </w:rPr>
              <w:t xml:space="preserve">their link to a </w:t>
            </w:r>
            <w:r w:rsidRPr="000E6EB0">
              <w:rPr>
                <w:rFonts w:ascii="Arial Narrow" w:hAnsi="Arial Narrow" w:cs="Arial Narrow"/>
                <w:sz w:val="20"/>
                <w:szCs w:val="20"/>
              </w:rPr>
              <w:t xml:space="preserve">theory of motivation </w:t>
            </w:r>
            <w:r>
              <w:rPr>
                <w:rFonts w:ascii="Arial Narrow" w:hAnsi="Arial Narrow" w:cs="Arial Narrow"/>
                <w:sz w:val="20"/>
                <w:szCs w:val="20"/>
              </w:rPr>
              <w:t>is also</w:t>
            </w:r>
            <w:r w:rsidRPr="000E6EB0">
              <w:rPr>
                <w:rFonts w:ascii="Arial Narrow" w:hAnsi="Arial Narrow" w:cs="Arial Narrow"/>
                <w:sz w:val="20"/>
                <w:szCs w:val="20"/>
              </w:rPr>
              <w:t xml:space="preserve"> </w:t>
            </w:r>
            <w:r>
              <w:rPr>
                <w:rFonts w:ascii="Arial Narrow" w:hAnsi="Arial Narrow" w:cs="Arial Narrow"/>
                <w:sz w:val="20"/>
                <w:szCs w:val="20"/>
              </w:rPr>
              <w:t>given.  Those actions are appropriately</w:t>
            </w:r>
            <w:r w:rsidRPr="000E6EB0">
              <w:rPr>
                <w:rFonts w:ascii="Arial Narrow" w:hAnsi="Arial Narrow" w:cs="Arial Narrow"/>
                <w:sz w:val="20"/>
                <w:szCs w:val="20"/>
              </w:rPr>
              <w:t xml:space="preserve"> described</w:t>
            </w:r>
            <w:r>
              <w:rPr>
                <w:rFonts w:ascii="Arial Narrow" w:hAnsi="Arial Narrow" w:cs="Arial Narrow"/>
                <w:sz w:val="20"/>
                <w:szCs w:val="20"/>
              </w:rPr>
              <w:t>, although the description may be limited to their</w:t>
            </w:r>
            <w:r w:rsidRPr="000E6EB0">
              <w:rPr>
                <w:rFonts w:ascii="Arial Narrow" w:hAnsi="Arial Narrow" w:cs="Arial Narrow"/>
                <w:sz w:val="20"/>
                <w:szCs w:val="20"/>
              </w:rPr>
              <w:t xml:space="preserve"> key features </w:t>
            </w:r>
            <w:r>
              <w:rPr>
                <w:rFonts w:ascii="Arial Narrow" w:hAnsi="Arial Narrow" w:cs="Arial Narrow"/>
                <w:sz w:val="20"/>
                <w:szCs w:val="20"/>
              </w:rPr>
              <w:t>and the link to theory may be more implicit than explicit</w:t>
            </w:r>
          </w:p>
        </w:tc>
        <w:tc>
          <w:tcPr>
            <w:tcW w:w="2505" w:type="dxa"/>
            <w:gridSpan w:val="3"/>
            <w:vMerge w:val="restart"/>
          </w:tcPr>
          <w:p w:rsidR="0094393C" w:rsidRPr="00DF5DC2" w:rsidRDefault="0094393C" w:rsidP="00656BE2">
            <w:pPr>
              <w:numPr>
                <w:ilvl w:val="0"/>
                <w:numId w:val="6"/>
              </w:numPr>
              <w:jc w:val="left"/>
              <w:rPr>
                <w:rFonts w:ascii="Arial Narrow" w:hAnsi="Arial Narrow" w:cs="Arial Narrow"/>
                <w:sz w:val="20"/>
                <w:szCs w:val="20"/>
              </w:rPr>
            </w:pPr>
            <w:r w:rsidRPr="000E6EB0">
              <w:rPr>
                <w:rFonts w:ascii="Arial Narrow" w:hAnsi="Arial Narrow" w:cs="Arial Narrow"/>
                <w:sz w:val="20"/>
                <w:szCs w:val="20"/>
              </w:rPr>
              <w:t xml:space="preserve">Several </w:t>
            </w:r>
            <w:r>
              <w:rPr>
                <w:rFonts w:ascii="Arial Narrow" w:hAnsi="Arial Narrow" w:cs="Arial Narrow"/>
                <w:sz w:val="20"/>
                <w:szCs w:val="20"/>
              </w:rPr>
              <w:t xml:space="preserve">appropriate </w:t>
            </w:r>
            <w:r w:rsidRPr="000E6EB0">
              <w:rPr>
                <w:rFonts w:ascii="Arial Narrow" w:hAnsi="Arial Narrow" w:cs="Arial Narrow"/>
                <w:sz w:val="20"/>
                <w:szCs w:val="20"/>
              </w:rPr>
              <w:t>actions to motiv</w:t>
            </w:r>
            <w:r w:rsidRPr="00DF5DC2">
              <w:rPr>
                <w:rFonts w:ascii="Arial Narrow" w:hAnsi="Arial Narrow" w:cs="Arial Narrow"/>
                <w:sz w:val="20"/>
                <w:szCs w:val="20"/>
              </w:rPr>
              <w:t xml:space="preserve">ate own team (e.g. </w:t>
            </w:r>
            <w:r>
              <w:rPr>
                <w:rFonts w:ascii="Arial Narrow" w:hAnsi="Arial Narrow" w:cs="Arial Narrow"/>
                <w:sz w:val="20"/>
                <w:szCs w:val="20"/>
              </w:rPr>
              <w:t>u</w:t>
            </w:r>
            <w:r w:rsidRPr="00DF5DC2">
              <w:rPr>
                <w:rFonts w:ascii="Arial Narrow" w:hAnsi="Arial Narrow" w:cs="Arial Narrow"/>
                <w:sz w:val="20"/>
                <w:szCs w:val="20"/>
              </w:rPr>
              <w:t>sing rewards (behavioural) and positive feedback</w:t>
            </w:r>
            <w:r>
              <w:rPr>
                <w:rFonts w:ascii="Arial Narrow" w:hAnsi="Arial Narrow" w:cs="Arial Narrow"/>
                <w:sz w:val="20"/>
                <w:szCs w:val="20"/>
              </w:rPr>
              <w:t>) to</w:t>
            </w:r>
            <w:r w:rsidRPr="00DF5DC2">
              <w:rPr>
                <w:rFonts w:ascii="Arial Narrow" w:hAnsi="Arial Narrow" w:cs="Arial Narrow"/>
                <w:sz w:val="20"/>
                <w:szCs w:val="20"/>
              </w:rPr>
              <w:t xml:space="preserve"> improve performance are fully described and how they are based on an identified theory of motivation is made explicit in some detail</w:t>
            </w:r>
          </w:p>
          <w:p w:rsidR="0094393C" w:rsidRPr="0008702D" w:rsidRDefault="0094393C" w:rsidP="00656BE2">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sz w:val="20"/>
                <w:szCs w:val="20"/>
              </w:rPr>
              <w:t>Having identified the theor</w:t>
            </w:r>
            <w:r w:rsidRPr="001B3ABF">
              <w:rPr>
                <w:rFonts w:ascii="Arial Narrow" w:hAnsi="Arial Narrow" w:cs="Arial Narrow"/>
                <w:sz w:val="20"/>
                <w:szCs w:val="20"/>
              </w:rPr>
              <w:t>y on which they are based, there is detailed explanation of how and why the actions relate to that theory and would motivate the team to improve performance (</w:t>
            </w:r>
            <w:r>
              <w:rPr>
                <w:rFonts w:ascii="Arial Narrow" w:hAnsi="Arial Narrow" w:cs="Arial Narrow"/>
                <w:sz w:val="20"/>
                <w:szCs w:val="20"/>
              </w:rPr>
              <w:t xml:space="preserve">e </w:t>
            </w:r>
            <w:r w:rsidRPr="001B3ABF">
              <w:rPr>
                <w:rFonts w:ascii="Arial Narrow" w:hAnsi="Arial Narrow" w:cs="Arial Narrow"/>
                <w:sz w:val="20"/>
                <w:szCs w:val="20"/>
              </w:rPr>
              <w:t>blending personal objectives with organisational objectives</w:t>
            </w:r>
            <w:r>
              <w:rPr>
                <w:rFonts w:ascii="Arial Narrow" w:hAnsi="Arial Narrow" w:cs="Arial Narrow"/>
                <w:sz w:val="20"/>
                <w:szCs w:val="20"/>
              </w:rPr>
              <w:t>)</w:t>
            </w:r>
          </w:p>
        </w:tc>
        <w:tc>
          <w:tcPr>
            <w:tcW w:w="3145" w:type="dxa"/>
            <w:gridSpan w:val="3"/>
            <w:vMerge/>
            <w:vAlign w:val="center"/>
          </w:tcPr>
          <w:p w:rsidR="0094393C" w:rsidRPr="0008702D" w:rsidRDefault="0094393C" w:rsidP="0008702D">
            <w:pPr>
              <w:spacing w:line="216" w:lineRule="auto"/>
              <w:jc w:val="center"/>
              <w:rPr>
                <w:rFonts w:ascii="Arial Narrow" w:hAnsi="Arial Narrow" w:cs="Arial Narrow"/>
                <w:color w:val="000000"/>
                <w:sz w:val="18"/>
                <w:szCs w:val="18"/>
              </w:rPr>
            </w:pPr>
          </w:p>
        </w:tc>
      </w:tr>
      <w:tr w:rsidR="0094393C" w:rsidRPr="0008702D">
        <w:trPr>
          <w:trHeight w:val="312"/>
        </w:trPr>
        <w:tc>
          <w:tcPr>
            <w:tcW w:w="2518" w:type="dxa"/>
            <w:vMerge/>
          </w:tcPr>
          <w:p w:rsidR="0094393C" w:rsidRPr="0008702D" w:rsidRDefault="0094393C" w:rsidP="0008702D">
            <w:pPr>
              <w:spacing w:line="216" w:lineRule="auto"/>
              <w:jc w:val="left"/>
              <w:rPr>
                <w:rFonts w:ascii="Arial Narrow" w:hAnsi="Arial Narrow" w:cs="Arial Narrow"/>
                <w:b/>
                <w:bCs/>
                <w:color w:val="000000"/>
              </w:rPr>
            </w:pPr>
          </w:p>
        </w:tc>
        <w:tc>
          <w:tcPr>
            <w:tcW w:w="2504" w:type="dxa"/>
            <w:gridSpan w:val="2"/>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4" w:type="dxa"/>
            <w:gridSpan w:val="2"/>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2505" w:type="dxa"/>
            <w:gridSpan w:val="3"/>
            <w:vMerge/>
          </w:tcPr>
          <w:p w:rsidR="0094393C" w:rsidRPr="0008702D" w:rsidRDefault="0094393C" w:rsidP="0008702D">
            <w:pPr>
              <w:numPr>
                <w:ilvl w:val="0"/>
                <w:numId w:val="6"/>
              </w:numPr>
              <w:tabs>
                <w:tab w:val="clear" w:pos="428"/>
                <w:tab w:val="left" w:pos="34"/>
                <w:tab w:val="num" w:pos="317"/>
              </w:tabs>
              <w:spacing w:line="216" w:lineRule="auto"/>
              <w:jc w:val="left"/>
              <w:rPr>
                <w:rFonts w:ascii="Arial Narrow" w:hAnsi="Arial Narrow" w:cs="Arial Narrow"/>
                <w:b/>
                <w:bCs/>
                <w:i/>
                <w:iCs/>
                <w:color w:val="000000"/>
                <w:sz w:val="20"/>
                <w:szCs w:val="20"/>
              </w:rPr>
            </w:pPr>
          </w:p>
        </w:tc>
        <w:tc>
          <w:tcPr>
            <w:tcW w:w="1417" w:type="dxa"/>
            <w:gridSpan w:val="2"/>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 xml:space="preserve">/ </w:t>
            </w:r>
            <w:r>
              <w:rPr>
                <w:rFonts w:ascii="Arial Narrow" w:hAnsi="Arial Narrow" w:cs="Arial Narrow"/>
                <w:color w:val="000000"/>
                <w:sz w:val="20"/>
                <w:szCs w:val="20"/>
              </w:rPr>
              <w:t>20</w:t>
            </w:r>
          </w:p>
          <w:p w:rsidR="0094393C" w:rsidRPr="0008702D" w:rsidRDefault="0094393C" w:rsidP="00B4651C">
            <w:pPr>
              <w:spacing w:line="216" w:lineRule="auto"/>
              <w:jc w:val="center"/>
              <w:rPr>
                <w:rFonts w:ascii="Arial Narrow" w:hAnsi="Arial Narrow" w:cs="Arial Narrow"/>
                <w:color w:val="000000"/>
                <w:sz w:val="20"/>
                <w:szCs w:val="20"/>
              </w:rPr>
            </w:pPr>
            <w:r>
              <w:rPr>
                <w:rFonts w:ascii="Arial Narrow" w:hAnsi="Arial Narrow" w:cs="Arial Narrow"/>
                <w:color w:val="000000"/>
                <w:sz w:val="20"/>
                <w:szCs w:val="20"/>
              </w:rPr>
              <w:t>(min. of 10</w:t>
            </w:r>
            <w:r w:rsidRPr="0008702D">
              <w:rPr>
                <w:rFonts w:ascii="Arial Narrow" w:hAnsi="Arial Narrow" w:cs="Arial Narrow"/>
                <w:color w:val="000000"/>
                <w:sz w:val="20"/>
                <w:szCs w:val="20"/>
              </w:rPr>
              <w:t>)</w:t>
            </w:r>
          </w:p>
        </w:tc>
        <w:tc>
          <w:tcPr>
            <w:tcW w:w="1728" w:type="dxa"/>
            <w:vAlign w:val="center"/>
          </w:tcPr>
          <w:p w:rsidR="0094393C" w:rsidRPr="0008702D" w:rsidRDefault="0094393C" w:rsidP="0008702D">
            <w:pPr>
              <w:spacing w:line="216" w:lineRule="auto"/>
              <w:jc w:val="center"/>
              <w:rPr>
                <w:rFonts w:ascii="Arial Narrow" w:hAnsi="Arial Narrow" w:cs="Arial Narrow"/>
                <w:color w:val="000000"/>
                <w:sz w:val="20"/>
                <w:szCs w:val="20"/>
              </w:rPr>
            </w:pPr>
            <w:r w:rsidRPr="0008702D">
              <w:rPr>
                <w:rFonts w:ascii="Arial Narrow" w:hAnsi="Arial Narrow" w:cs="Arial Narrow"/>
                <w:color w:val="000000"/>
                <w:sz w:val="20"/>
                <w:szCs w:val="20"/>
              </w:rPr>
              <w:t>Pass or Referral</w:t>
            </w:r>
          </w:p>
        </w:tc>
      </w:tr>
      <w:tr w:rsidR="004B247C" w:rsidRPr="0008702D">
        <w:trPr>
          <w:trHeight w:val="312"/>
        </w:trPr>
        <w:tc>
          <w:tcPr>
            <w:tcW w:w="6588" w:type="dxa"/>
            <w:gridSpan w:val="4"/>
          </w:tcPr>
          <w:p w:rsidR="004B247C" w:rsidRPr="0008702D" w:rsidRDefault="004B247C" w:rsidP="0008702D">
            <w:pPr>
              <w:spacing w:line="216" w:lineRule="auto"/>
              <w:jc w:val="left"/>
              <w:rPr>
                <w:rFonts w:ascii="Arial Narrow" w:hAnsi="Arial Narrow" w:cs="Arial Narrow"/>
                <w:b/>
                <w:bCs/>
                <w:color w:val="000000"/>
                <w:sz w:val="20"/>
                <w:szCs w:val="20"/>
              </w:rPr>
            </w:pPr>
            <w:r w:rsidRPr="0008702D">
              <w:rPr>
                <w:rFonts w:ascii="Arial Narrow" w:hAnsi="Arial Narrow" w:cs="Arial Narrow"/>
                <w:b/>
                <w:bCs/>
                <w:color w:val="000000"/>
                <w:sz w:val="20"/>
                <w:szCs w:val="20"/>
              </w:rPr>
              <w:lastRenderedPageBreak/>
              <w:t xml:space="preserve">Assessment comments </w:t>
            </w:r>
            <w:r w:rsidRPr="0008702D">
              <w:rPr>
                <w:rFonts w:ascii="Arial Narrow" w:hAnsi="Arial Narrow" w:cs="Arial Narrow"/>
                <w:color w:val="000000"/>
                <w:sz w:val="20"/>
                <w:szCs w:val="20"/>
              </w:rPr>
              <w:t>(optional):</w:t>
            </w:r>
          </w:p>
        </w:tc>
        <w:tc>
          <w:tcPr>
            <w:tcW w:w="6588" w:type="dxa"/>
            <w:gridSpan w:val="7"/>
          </w:tcPr>
          <w:p w:rsidR="004B247C" w:rsidRPr="0008702D" w:rsidRDefault="004B247C" w:rsidP="0008702D">
            <w:pPr>
              <w:spacing w:line="216" w:lineRule="auto"/>
              <w:jc w:val="left"/>
              <w:rPr>
                <w:rFonts w:ascii="Arial Narrow" w:hAnsi="Arial Narrow" w:cs="Arial Narrow"/>
                <w:color w:val="000000"/>
                <w:sz w:val="20"/>
                <w:szCs w:val="20"/>
              </w:rPr>
            </w:pPr>
            <w:r w:rsidRPr="0008702D">
              <w:rPr>
                <w:rFonts w:ascii="Arial Narrow" w:hAnsi="Arial Narrow" w:cs="Arial Narrow"/>
                <w:b/>
                <w:bCs/>
                <w:color w:val="000000"/>
                <w:sz w:val="20"/>
                <w:szCs w:val="20"/>
              </w:rPr>
              <w:t xml:space="preserve">Verification comments </w:t>
            </w:r>
            <w:r w:rsidRPr="0008702D">
              <w:rPr>
                <w:rFonts w:ascii="Arial Narrow" w:hAnsi="Arial Narrow" w:cs="Arial Narrow"/>
                <w:color w:val="000000"/>
                <w:sz w:val="20"/>
                <w:szCs w:val="20"/>
              </w:rPr>
              <w:t>(optional):</w:t>
            </w:r>
          </w:p>
          <w:p w:rsidR="004B247C" w:rsidRPr="0008702D" w:rsidRDefault="004B247C" w:rsidP="0008702D">
            <w:pPr>
              <w:spacing w:line="216" w:lineRule="auto"/>
              <w:jc w:val="left"/>
              <w:rPr>
                <w:rFonts w:ascii="Arial Narrow" w:hAnsi="Arial Narrow" w:cs="Arial Narrow"/>
                <w:color w:val="000000"/>
                <w:sz w:val="20"/>
                <w:szCs w:val="20"/>
              </w:rPr>
            </w:pPr>
          </w:p>
          <w:p w:rsidR="004B247C" w:rsidRPr="0008702D" w:rsidRDefault="004B247C" w:rsidP="0008702D">
            <w:pPr>
              <w:spacing w:line="216" w:lineRule="auto"/>
              <w:jc w:val="left"/>
              <w:rPr>
                <w:rFonts w:ascii="Arial Narrow" w:hAnsi="Arial Narrow" w:cs="Arial Narrow"/>
                <w:b/>
                <w:bCs/>
                <w:color w:val="000000"/>
                <w:sz w:val="20"/>
                <w:szCs w:val="20"/>
              </w:rPr>
            </w:pPr>
          </w:p>
        </w:tc>
      </w:tr>
      <w:tr w:rsidR="004B247C" w:rsidRPr="0008702D">
        <w:trPr>
          <w:trHeight w:val="312"/>
        </w:trPr>
        <w:tc>
          <w:tcPr>
            <w:tcW w:w="9606" w:type="dxa"/>
            <w:gridSpan w:val="6"/>
          </w:tcPr>
          <w:p w:rsidR="004B247C" w:rsidRPr="0008702D" w:rsidRDefault="004B247C" w:rsidP="0008702D">
            <w:pPr>
              <w:jc w:val="left"/>
              <w:rPr>
                <w:rFonts w:ascii="Arial Narrow" w:hAnsi="Arial Narrow" w:cs="Arial Narrow"/>
                <w:i/>
                <w:iCs/>
                <w:color w:val="000000"/>
                <w:sz w:val="20"/>
                <w:szCs w:val="20"/>
              </w:rPr>
            </w:pPr>
          </w:p>
        </w:tc>
        <w:tc>
          <w:tcPr>
            <w:tcW w:w="1701" w:type="dxa"/>
            <w:gridSpan w:val="3"/>
            <w:vAlign w:val="center"/>
          </w:tcPr>
          <w:p w:rsidR="004B247C" w:rsidRPr="0008702D" w:rsidRDefault="004B247C" w:rsidP="0008702D">
            <w:pPr>
              <w:jc w:val="center"/>
              <w:rPr>
                <w:rFonts w:ascii="Arial Narrow" w:hAnsi="Arial Narrow" w:cs="Arial Narrow"/>
                <w:b/>
                <w:bCs/>
                <w:color w:val="000000"/>
                <w:sz w:val="20"/>
                <w:szCs w:val="20"/>
              </w:rPr>
            </w:pPr>
          </w:p>
          <w:p w:rsidR="004B247C" w:rsidRPr="0008702D" w:rsidRDefault="004B247C" w:rsidP="0008702D">
            <w:pPr>
              <w:jc w:val="center"/>
              <w:rPr>
                <w:rFonts w:ascii="Arial Narrow" w:hAnsi="Arial Narrow" w:cs="Arial Narrow"/>
                <w:i/>
                <w:iCs/>
                <w:color w:val="000000"/>
                <w:sz w:val="20"/>
                <w:szCs w:val="20"/>
              </w:rPr>
            </w:pPr>
            <w:r w:rsidRPr="0008702D">
              <w:rPr>
                <w:rFonts w:ascii="Arial Narrow" w:hAnsi="Arial Narrow" w:cs="Arial Narrow"/>
                <w:b/>
                <w:bCs/>
                <w:color w:val="000000"/>
                <w:sz w:val="20"/>
                <w:szCs w:val="20"/>
              </w:rPr>
              <w:t>/ 100</w:t>
            </w:r>
          </w:p>
        </w:tc>
        <w:tc>
          <w:tcPr>
            <w:tcW w:w="1869" w:type="dxa"/>
            <w:gridSpan w:val="2"/>
            <w:vAlign w:val="center"/>
          </w:tcPr>
          <w:p w:rsidR="004B247C" w:rsidRPr="0008702D" w:rsidRDefault="004B247C" w:rsidP="0008702D">
            <w:pPr>
              <w:jc w:val="center"/>
              <w:rPr>
                <w:rFonts w:ascii="Arial Narrow" w:hAnsi="Arial Narrow" w:cs="Arial Narrow"/>
                <w:b/>
                <w:bCs/>
                <w:color w:val="000000"/>
                <w:sz w:val="20"/>
                <w:szCs w:val="20"/>
              </w:rPr>
            </w:pPr>
            <w:r w:rsidRPr="0008702D">
              <w:rPr>
                <w:rFonts w:ascii="Arial Narrow" w:hAnsi="Arial Narrow" w:cs="Arial Narrow"/>
                <w:b/>
                <w:bCs/>
                <w:color w:val="000000"/>
                <w:sz w:val="20"/>
                <w:szCs w:val="20"/>
              </w:rPr>
              <w:t>TOTALMARKS</w:t>
            </w:r>
          </w:p>
        </w:tc>
      </w:tr>
      <w:tr w:rsidR="004B247C" w:rsidRPr="0008702D">
        <w:trPr>
          <w:trHeight w:val="312"/>
        </w:trPr>
        <w:tc>
          <w:tcPr>
            <w:tcW w:w="6588" w:type="dxa"/>
            <w:gridSpan w:val="4"/>
            <w:shd w:val="clear" w:color="auto" w:fill="E0E0E0"/>
            <w:vAlign w:val="center"/>
          </w:tcPr>
          <w:p w:rsidR="004B247C" w:rsidRPr="0008702D" w:rsidDel="003C592C" w:rsidRDefault="004B247C" w:rsidP="0008702D">
            <w:pPr>
              <w:jc w:val="center"/>
              <w:rPr>
                <w:rFonts w:ascii="Arial Narrow" w:hAnsi="Arial Narrow" w:cs="Arial Narrow"/>
                <w:b/>
                <w:bCs/>
                <w:color w:val="000000"/>
                <w:sz w:val="18"/>
                <w:szCs w:val="18"/>
              </w:rPr>
            </w:pPr>
            <w:r w:rsidRPr="0008702D">
              <w:rPr>
                <w:rFonts w:ascii="Arial Narrow" w:hAnsi="Arial Narrow" w:cs="Arial Narrow"/>
                <w:b/>
                <w:bCs/>
                <w:color w:val="000000"/>
                <w:sz w:val="20"/>
                <w:szCs w:val="20"/>
              </w:rPr>
              <w:t>Assessor’s Decision</w:t>
            </w:r>
          </w:p>
        </w:tc>
        <w:tc>
          <w:tcPr>
            <w:tcW w:w="6588" w:type="dxa"/>
            <w:gridSpan w:val="7"/>
            <w:shd w:val="clear" w:color="auto" w:fill="E0E0E0"/>
            <w:vAlign w:val="center"/>
          </w:tcPr>
          <w:p w:rsidR="004B247C" w:rsidRPr="0008702D" w:rsidRDefault="004B247C" w:rsidP="0008702D">
            <w:pPr>
              <w:jc w:val="center"/>
              <w:rPr>
                <w:rFonts w:ascii="Arial Narrow" w:hAnsi="Arial Narrow" w:cs="Arial Narrow"/>
                <w:b/>
                <w:bCs/>
                <w:color w:val="000000"/>
                <w:sz w:val="20"/>
                <w:szCs w:val="20"/>
              </w:rPr>
            </w:pPr>
            <w:r w:rsidRPr="0008702D">
              <w:rPr>
                <w:rFonts w:ascii="Arial Narrow" w:hAnsi="Arial Narrow" w:cs="Arial Narrow"/>
                <w:b/>
                <w:bCs/>
                <w:color w:val="000000"/>
                <w:sz w:val="20"/>
                <w:szCs w:val="20"/>
              </w:rPr>
              <w:t>Quality Assurance Use</w:t>
            </w:r>
          </w:p>
        </w:tc>
      </w:tr>
      <w:tr w:rsidR="00AC0645" w:rsidRPr="0008702D" w:rsidTr="004B7AA3">
        <w:trPr>
          <w:trHeight w:val="312"/>
        </w:trPr>
        <w:tc>
          <w:tcPr>
            <w:tcW w:w="3294" w:type="dxa"/>
            <w:gridSpan w:val="2"/>
            <w:vAlign w:val="center"/>
          </w:tcPr>
          <w:p w:rsidR="00AC0645" w:rsidRPr="008F570C" w:rsidRDefault="00AC0645" w:rsidP="004B7AA3">
            <w:pPr>
              <w:spacing w:line="216" w:lineRule="auto"/>
              <w:jc w:val="left"/>
              <w:rPr>
                <w:rFonts w:ascii="Arial Narrow" w:hAnsi="Arial Narrow" w:cs="Arial Narrow"/>
                <w:b/>
                <w:bCs/>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2"/>
            <w:vAlign w:val="center"/>
          </w:tcPr>
          <w:p w:rsidR="00AC0645" w:rsidRDefault="00AC0645" w:rsidP="004B7AA3">
            <w:pPr>
              <w:autoSpaceDE w:val="0"/>
              <w:autoSpaceDN w:val="0"/>
              <w:adjustRightInd w:val="0"/>
              <w:spacing w:line="216" w:lineRule="auto"/>
              <w:jc w:val="left"/>
              <w:rPr>
                <w:rFonts w:ascii="Arial Narrow" w:hAnsi="Arial Narrow" w:cs="Arial Narrow"/>
                <w:b/>
                <w:bCs/>
                <w:lang w:eastAsia="en-GB"/>
              </w:rPr>
            </w:pPr>
            <w:r>
              <w:rPr>
                <w:rFonts w:ascii="Arial Narrow" w:hAnsi="Arial Narrow" w:cs="Arial Narrow"/>
                <w:b/>
                <w:bCs/>
                <w:lang w:eastAsia="en-GB"/>
              </w:rPr>
              <w:t>Signature of Assessor:</w:t>
            </w:r>
          </w:p>
          <w:p w:rsidR="00AC0645" w:rsidRDefault="00AC0645" w:rsidP="004B7AA3">
            <w:pPr>
              <w:autoSpaceDE w:val="0"/>
              <w:autoSpaceDN w:val="0"/>
              <w:adjustRightInd w:val="0"/>
              <w:spacing w:line="216" w:lineRule="auto"/>
              <w:jc w:val="left"/>
              <w:rPr>
                <w:rFonts w:ascii="Arial Narrow" w:hAnsi="Arial Narrow" w:cs="Arial Narrow"/>
                <w:b/>
                <w:bCs/>
                <w:lang w:eastAsia="en-GB"/>
              </w:rPr>
            </w:pPr>
          </w:p>
          <w:p w:rsidR="00AC0645" w:rsidRPr="008F570C" w:rsidRDefault="00AC0645" w:rsidP="004B7AA3">
            <w:pPr>
              <w:spacing w:line="216" w:lineRule="auto"/>
              <w:jc w:val="left"/>
              <w:rPr>
                <w:rFonts w:ascii="Arial Narrow" w:hAnsi="Arial Narrow" w:cs="Arial Narrow"/>
                <w:b/>
                <w:bCs/>
              </w:rPr>
            </w:pPr>
            <w:r>
              <w:rPr>
                <w:rFonts w:ascii="Arial Narrow" w:hAnsi="Arial Narrow" w:cs="Arial Narrow"/>
                <w:b/>
                <w:bCs/>
                <w:lang w:eastAsia="en-GB"/>
              </w:rPr>
              <w:t>Date:</w:t>
            </w:r>
          </w:p>
        </w:tc>
        <w:tc>
          <w:tcPr>
            <w:tcW w:w="3294" w:type="dxa"/>
            <w:gridSpan w:val="3"/>
            <w:vAlign w:val="center"/>
          </w:tcPr>
          <w:p w:rsidR="00AC0645" w:rsidRPr="008F570C" w:rsidRDefault="00AC0645" w:rsidP="004B7AA3">
            <w:pPr>
              <w:spacing w:line="216" w:lineRule="auto"/>
              <w:jc w:val="left"/>
              <w:rPr>
                <w:rFonts w:ascii="Arial Narrow" w:hAnsi="Arial Narrow" w:cs="Arial Narrow"/>
                <w:b/>
                <w:bCs/>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4"/>
            <w:vAlign w:val="center"/>
          </w:tcPr>
          <w:p w:rsidR="00AC0645" w:rsidRDefault="00AC0645" w:rsidP="004B7AA3">
            <w:pPr>
              <w:spacing w:line="216" w:lineRule="auto"/>
              <w:jc w:val="left"/>
              <w:rPr>
                <w:rFonts w:ascii="Arial Narrow" w:hAnsi="Arial Narrow" w:cs="Arial Narrow"/>
                <w:b/>
                <w:bCs/>
              </w:rPr>
            </w:pPr>
            <w:r>
              <w:rPr>
                <w:rFonts w:ascii="Arial Narrow" w:hAnsi="Arial Narrow" w:cs="Arial Narrow"/>
                <w:b/>
                <w:bCs/>
              </w:rPr>
              <w:t>Signature of QA:</w:t>
            </w:r>
          </w:p>
          <w:p w:rsidR="00AC0645" w:rsidRDefault="00AC0645" w:rsidP="004B7AA3">
            <w:pPr>
              <w:spacing w:line="216" w:lineRule="auto"/>
              <w:jc w:val="left"/>
              <w:rPr>
                <w:rFonts w:ascii="Arial Narrow" w:hAnsi="Arial Narrow" w:cs="Arial Narrow"/>
                <w:b/>
                <w:bCs/>
              </w:rPr>
            </w:pPr>
          </w:p>
          <w:p w:rsidR="00AC0645" w:rsidRPr="008F570C" w:rsidRDefault="00AC0645" w:rsidP="004B7AA3">
            <w:pPr>
              <w:spacing w:line="216" w:lineRule="auto"/>
              <w:jc w:val="left"/>
              <w:rPr>
                <w:rFonts w:ascii="Arial Narrow" w:hAnsi="Arial Narrow" w:cs="Arial Narrow"/>
                <w:b/>
                <w:bCs/>
              </w:rPr>
            </w:pPr>
            <w:r w:rsidRPr="008F570C">
              <w:rPr>
                <w:rFonts w:ascii="Arial Narrow" w:hAnsi="Arial Narrow" w:cs="Arial Narrow"/>
                <w:b/>
                <w:bCs/>
              </w:rPr>
              <w:t>Date of QA check:</w:t>
            </w:r>
          </w:p>
        </w:tc>
      </w:tr>
    </w:tbl>
    <w:p w:rsidR="004B247C" w:rsidRPr="008F570C" w:rsidRDefault="004B247C">
      <w:pPr>
        <w:rPr>
          <w:rFonts w:ascii="Arial Narrow" w:hAnsi="Arial Narrow" w:cs="Arial Narrow"/>
          <w:color w:val="000000"/>
        </w:rPr>
      </w:pPr>
    </w:p>
    <w:sectPr w:rsidR="004B247C" w:rsidRPr="008F570C" w:rsidSect="006068DF">
      <w:headerReference w:type="default" r:id="rId10"/>
      <w:footerReference w:type="default" r:id="rId11"/>
      <w:pgSz w:w="15840" w:h="12240" w:orient="landscape"/>
      <w:pgMar w:top="1560" w:right="1440" w:bottom="1135"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195" w:rsidRDefault="00611195" w:rsidP="006068DF">
      <w:r>
        <w:separator/>
      </w:r>
    </w:p>
  </w:endnote>
  <w:endnote w:type="continuationSeparator" w:id="0">
    <w:p w:rsidR="00611195" w:rsidRDefault="00611195" w:rsidP="0060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818839"/>
      <w:docPartObj>
        <w:docPartGallery w:val="Page Numbers (Bottom of Page)"/>
        <w:docPartUnique/>
      </w:docPartObj>
    </w:sdtPr>
    <w:sdtEndPr>
      <w:rPr>
        <w:noProof/>
        <w:sz w:val="20"/>
        <w:szCs w:val="20"/>
      </w:rPr>
    </w:sdtEndPr>
    <w:sdtContent>
      <w:p w:rsidR="006068DF" w:rsidRPr="002E3307" w:rsidRDefault="006068DF" w:rsidP="006068DF">
        <w:pPr>
          <w:pStyle w:val="Footer"/>
          <w:rPr>
            <w:sz w:val="20"/>
            <w:szCs w:val="20"/>
          </w:rPr>
        </w:pPr>
        <w:r w:rsidRPr="002E3307">
          <w:rPr>
            <w:sz w:val="20"/>
            <w:szCs w:val="20"/>
          </w:rPr>
          <w:t>Awarded by City &amp; Guilds</w:t>
        </w:r>
      </w:p>
      <w:p w:rsidR="006068DF" w:rsidRPr="002E3307" w:rsidRDefault="006068DF" w:rsidP="006068DF">
        <w:pPr>
          <w:ind w:left="-142" w:right="-720" w:firstLine="142"/>
          <w:rPr>
            <w:rFonts w:ascii="Arial Narrow" w:hAnsi="Arial Narrow" w:cs="Arial Narrow"/>
            <w:bCs/>
            <w:color w:val="000000"/>
            <w:sz w:val="20"/>
            <w:szCs w:val="20"/>
          </w:rPr>
        </w:pPr>
        <w:r w:rsidRPr="002E3307">
          <w:rPr>
            <w:sz w:val="20"/>
            <w:szCs w:val="20"/>
          </w:rPr>
          <w:t xml:space="preserve">Mark sheet – </w:t>
        </w:r>
        <w:r w:rsidRPr="002E3307">
          <w:rPr>
            <w:bCs/>
            <w:sz w:val="20"/>
            <w:szCs w:val="20"/>
          </w:rPr>
          <w:t>Improving performance of the work team</w:t>
        </w:r>
      </w:p>
      <w:p w:rsidR="006068DF" w:rsidRPr="002E3307" w:rsidRDefault="00EB637E" w:rsidP="006068DF">
        <w:pPr>
          <w:pStyle w:val="Footer"/>
          <w:rPr>
            <w:sz w:val="20"/>
            <w:szCs w:val="20"/>
          </w:rPr>
        </w:pPr>
        <w:r>
          <w:rPr>
            <w:sz w:val="20"/>
            <w:szCs w:val="20"/>
          </w:rPr>
          <w:t>Version 1.0 (April</w:t>
        </w:r>
        <w:r w:rsidR="006068DF" w:rsidRPr="002E3307">
          <w:rPr>
            <w:sz w:val="20"/>
            <w:szCs w:val="20"/>
          </w:rPr>
          <w:t xml:space="preserve"> 201</w:t>
        </w:r>
        <w:r>
          <w:rPr>
            <w:sz w:val="20"/>
            <w:szCs w:val="20"/>
          </w:rPr>
          <w:t>7</w:t>
        </w:r>
        <w:r w:rsidR="006068DF" w:rsidRPr="002E3307">
          <w:rPr>
            <w:sz w:val="20"/>
            <w:szCs w:val="20"/>
          </w:rPr>
          <w:t>)</w:t>
        </w:r>
        <w:r w:rsidR="006068DF" w:rsidRPr="002E3307">
          <w:rPr>
            <w:sz w:val="20"/>
            <w:szCs w:val="20"/>
          </w:rPr>
          <w:tab/>
        </w:r>
        <w:r w:rsidR="006068DF" w:rsidRPr="002E3307">
          <w:rPr>
            <w:sz w:val="20"/>
            <w:szCs w:val="20"/>
          </w:rPr>
          <w:tab/>
        </w:r>
        <w:r w:rsidR="006068DF" w:rsidRPr="002E3307">
          <w:rPr>
            <w:sz w:val="20"/>
            <w:szCs w:val="20"/>
          </w:rPr>
          <w:tab/>
        </w:r>
        <w:r w:rsidR="006068DF" w:rsidRPr="002E3307">
          <w:rPr>
            <w:sz w:val="20"/>
            <w:szCs w:val="20"/>
          </w:rPr>
          <w:tab/>
        </w:r>
        <w:r w:rsidR="006068DF" w:rsidRPr="002E3307">
          <w:rPr>
            <w:sz w:val="20"/>
            <w:szCs w:val="20"/>
          </w:rPr>
          <w:tab/>
        </w:r>
        <w:r w:rsidR="006068DF" w:rsidRPr="002E3307">
          <w:rPr>
            <w:sz w:val="20"/>
            <w:szCs w:val="20"/>
          </w:rPr>
          <w:tab/>
        </w:r>
        <w:r w:rsidR="006068DF" w:rsidRPr="002E3307">
          <w:rPr>
            <w:sz w:val="20"/>
            <w:szCs w:val="20"/>
          </w:rPr>
          <w:tab/>
        </w:r>
        <w:r w:rsidR="006068DF" w:rsidRPr="002E3307">
          <w:rPr>
            <w:sz w:val="20"/>
            <w:szCs w:val="20"/>
          </w:rPr>
          <w:fldChar w:fldCharType="begin"/>
        </w:r>
        <w:r w:rsidR="006068DF" w:rsidRPr="002E3307">
          <w:rPr>
            <w:sz w:val="20"/>
            <w:szCs w:val="20"/>
          </w:rPr>
          <w:instrText xml:space="preserve"> PAGE   \* MERGEFORMAT </w:instrText>
        </w:r>
        <w:r w:rsidR="006068DF" w:rsidRPr="002E3307">
          <w:rPr>
            <w:sz w:val="20"/>
            <w:szCs w:val="20"/>
          </w:rPr>
          <w:fldChar w:fldCharType="separate"/>
        </w:r>
        <w:r w:rsidR="00613809">
          <w:rPr>
            <w:noProof/>
            <w:sz w:val="20"/>
            <w:szCs w:val="20"/>
          </w:rPr>
          <w:t>2</w:t>
        </w:r>
        <w:r w:rsidR="006068DF" w:rsidRPr="002E330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195" w:rsidRDefault="00611195" w:rsidP="006068DF">
      <w:r>
        <w:separator/>
      </w:r>
    </w:p>
  </w:footnote>
  <w:footnote w:type="continuationSeparator" w:id="0">
    <w:p w:rsidR="00611195" w:rsidRDefault="00611195" w:rsidP="0060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1C1" w:rsidRDefault="00A041C1" w:rsidP="006068DF">
    <w:pPr>
      <w:pStyle w:val="Header"/>
      <w:jc w:val="right"/>
    </w:pPr>
  </w:p>
  <w:p w:rsidR="00A041C1" w:rsidRDefault="00EB637E" w:rsidP="006068DF">
    <w:pPr>
      <w:pStyle w:val="Header"/>
      <w:jc w:val="right"/>
    </w:pPr>
    <w:r>
      <w:rPr>
        <w:noProof/>
        <w:lang w:eastAsia="en-GB"/>
      </w:rPr>
      <w:drawing>
        <wp:anchor distT="0" distB="0" distL="114300" distR="114300" simplePos="0" relativeHeight="251663872" behindDoc="0" locked="0" layoutInCell="1" allowOverlap="1" wp14:anchorId="7B7973C2" wp14:editId="7D5AE657">
          <wp:simplePos x="0" y="0"/>
          <wp:positionH relativeFrom="column">
            <wp:posOffset>7143750</wp:posOffset>
          </wp:positionH>
          <wp:positionV relativeFrom="paragraph">
            <wp:posOffset>34925</wp:posOffset>
          </wp:positionV>
          <wp:extent cx="1018540" cy="726440"/>
          <wp:effectExtent l="0" t="0" r="0" b="0"/>
          <wp:wrapTopAndBottom/>
          <wp:docPr id="2" name="Picture 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1C1" w:rsidRDefault="00A041C1" w:rsidP="006068DF">
    <w:pPr>
      <w:pStyle w:val="Header"/>
      <w:jc w:val="right"/>
    </w:pPr>
  </w:p>
  <w:p w:rsidR="00A041C1" w:rsidRDefault="00A041C1" w:rsidP="006068DF">
    <w:pPr>
      <w:pStyle w:val="Header"/>
      <w:jc w:val="right"/>
    </w:pPr>
  </w:p>
  <w:p w:rsidR="00A041C1" w:rsidRDefault="00A041C1" w:rsidP="006068DF">
    <w:pPr>
      <w:pStyle w:val="Header"/>
      <w:jc w:val="right"/>
    </w:pPr>
  </w:p>
  <w:p w:rsidR="00A041C1" w:rsidRDefault="00A041C1" w:rsidP="006068DF">
    <w:pPr>
      <w:pStyle w:val="Header"/>
      <w:jc w:val="right"/>
    </w:pPr>
  </w:p>
  <w:p w:rsidR="006068DF" w:rsidRDefault="006068DF" w:rsidP="006068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D51"/>
    <w:multiLevelType w:val="hybridMultilevel"/>
    <w:tmpl w:val="0D18B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4E06BC"/>
    <w:multiLevelType w:val="hybridMultilevel"/>
    <w:tmpl w:val="2EC0F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46F5E"/>
    <w:multiLevelType w:val="hybridMultilevel"/>
    <w:tmpl w:val="95627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22636721"/>
    <w:multiLevelType w:val="hybridMultilevel"/>
    <w:tmpl w:val="C852A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9CD497A"/>
    <w:multiLevelType w:val="hybridMultilevel"/>
    <w:tmpl w:val="8B105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246EA9"/>
    <w:multiLevelType w:val="hybridMultilevel"/>
    <w:tmpl w:val="48625EEA"/>
    <w:lvl w:ilvl="0" w:tplc="A8F42CBC">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6150C"/>
    <w:multiLevelType w:val="hybridMultilevel"/>
    <w:tmpl w:val="1D9E8EB4"/>
    <w:lvl w:ilvl="0" w:tplc="08090001">
      <w:start w:val="1"/>
      <w:numFmt w:val="bullet"/>
      <w:lvlText w:val=""/>
      <w:lvlJc w:val="left"/>
      <w:pPr>
        <w:tabs>
          <w:tab w:val="num" w:pos="68"/>
        </w:tabs>
        <w:ind w:left="68" w:hanging="360"/>
      </w:pPr>
      <w:rPr>
        <w:rFonts w:ascii="Symbol" w:hAnsi="Symbol" w:hint="default"/>
      </w:rPr>
    </w:lvl>
    <w:lvl w:ilvl="1" w:tplc="08090003">
      <w:start w:val="1"/>
      <w:numFmt w:val="bullet"/>
      <w:lvlText w:val="o"/>
      <w:lvlJc w:val="left"/>
      <w:pPr>
        <w:tabs>
          <w:tab w:val="num" w:pos="788"/>
        </w:tabs>
        <w:ind w:left="788" w:hanging="360"/>
      </w:pPr>
      <w:rPr>
        <w:rFonts w:ascii="Courier New" w:hAnsi="Courier New" w:hint="default"/>
      </w:rPr>
    </w:lvl>
    <w:lvl w:ilvl="2" w:tplc="08090005">
      <w:start w:val="1"/>
      <w:numFmt w:val="bullet"/>
      <w:lvlText w:val=""/>
      <w:lvlJc w:val="left"/>
      <w:pPr>
        <w:tabs>
          <w:tab w:val="num" w:pos="1508"/>
        </w:tabs>
        <w:ind w:left="1508" w:hanging="360"/>
      </w:pPr>
      <w:rPr>
        <w:rFonts w:ascii="Wingdings" w:hAnsi="Wingdings" w:hint="default"/>
      </w:rPr>
    </w:lvl>
    <w:lvl w:ilvl="3" w:tplc="08090001">
      <w:start w:val="1"/>
      <w:numFmt w:val="bullet"/>
      <w:lvlText w:val=""/>
      <w:lvlJc w:val="left"/>
      <w:pPr>
        <w:tabs>
          <w:tab w:val="num" w:pos="2228"/>
        </w:tabs>
        <w:ind w:left="2228" w:hanging="360"/>
      </w:pPr>
      <w:rPr>
        <w:rFonts w:ascii="Symbol" w:hAnsi="Symbol" w:hint="default"/>
      </w:rPr>
    </w:lvl>
    <w:lvl w:ilvl="4" w:tplc="08090003">
      <w:start w:val="1"/>
      <w:numFmt w:val="bullet"/>
      <w:lvlText w:val="o"/>
      <w:lvlJc w:val="left"/>
      <w:pPr>
        <w:tabs>
          <w:tab w:val="num" w:pos="2948"/>
        </w:tabs>
        <w:ind w:left="2948" w:hanging="360"/>
      </w:pPr>
      <w:rPr>
        <w:rFonts w:ascii="Courier New" w:hAnsi="Courier New" w:hint="default"/>
      </w:rPr>
    </w:lvl>
    <w:lvl w:ilvl="5" w:tplc="08090005">
      <w:start w:val="1"/>
      <w:numFmt w:val="bullet"/>
      <w:lvlText w:val=""/>
      <w:lvlJc w:val="left"/>
      <w:pPr>
        <w:tabs>
          <w:tab w:val="num" w:pos="3668"/>
        </w:tabs>
        <w:ind w:left="3668" w:hanging="360"/>
      </w:pPr>
      <w:rPr>
        <w:rFonts w:ascii="Wingdings" w:hAnsi="Wingdings" w:hint="default"/>
      </w:rPr>
    </w:lvl>
    <w:lvl w:ilvl="6" w:tplc="08090001">
      <w:start w:val="1"/>
      <w:numFmt w:val="bullet"/>
      <w:lvlText w:val=""/>
      <w:lvlJc w:val="left"/>
      <w:pPr>
        <w:tabs>
          <w:tab w:val="num" w:pos="4388"/>
        </w:tabs>
        <w:ind w:left="4388" w:hanging="360"/>
      </w:pPr>
      <w:rPr>
        <w:rFonts w:ascii="Symbol" w:hAnsi="Symbol" w:hint="default"/>
      </w:rPr>
    </w:lvl>
    <w:lvl w:ilvl="7" w:tplc="08090003">
      <w:start w:val="1"/>
      <w:numFmt w:val="bullet"/>
      <w:lvlText w:val="o"/>
      <w:lvlJc w:val="left"/>
      <w:pPr>
        <w:tabs>
          <w:tab w:val="num" w:pos="5108"/>
        </w:tabs>
        <w:ind w:left="5108" w:hanging="360"/>
      </w:pPr>
      <w:rPr>
        <w:rFonts w:ascii="Courier New" w:hAnsi="Courier New" w:hint="default"/>
      </w:rPr>
    </w:lvl>
    <w:lvl w:ilvl="8" w:tplc="08090005">
      <w:start w:val="1"/>
      <w:numFmt w:val="bullet"/>
      <w:lvlText w:val=""/>
      <w:lvlJc w:val="left"/>
      <w:pPr>
        <w:tabs>
          <w:tab w:val="num" w:pos="5828"/>
        </w:tabs>
        <w:ind w:left="5828" w:hanging="360"/>
      </w:pPr>
      <w:rPr>
        <w:rFonts w:ascii="Wingdings" w:hAnsi="Wingdings" w:hint="default"/>
      </w:rPr>
    </w:lvl>
  </w:abstractNum>
  <w:abstractNum w:abstractNumId="8" w15:restartNumberingAfterBreak="0">
    <w:nsid w:val="32E82684"/>
    <w:multiLevelType w:val="hybridMultilevel"/>
    <w:tmpl w:val="4AD89BC0"/>
    <w:lvl w:ilvl="0" w:tplc="5C967EB6">
      <w:start w:val="1"/>
      <w:numFmt w:val="bullet"/>
      <w:lvlText w:val=""/>
      <w:lvlJc w:val="left"/>
      <w:pPr>
        <w:tabs>
          <w:tab w:val="num" w:pos="3554"/>
        </w:tabs>
        <w:ind w:left="3554" w:hanging="360"/>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3057A0A"/>
    <w:multiLevelType w:val="multilevel"/>
    <w:tmpl w:val="801AF4D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57912"/>
    <w:multiLevelType w:val="hybridMultilevel"/>
    <w:tmpl w:val="D8722162"/>
    <w:lvl w:ilvl="0" w:tplc="5C967EB6">
      <w:start w:val="1"/>
      <w:numFmt w:val="bullet"/>
      <w:lvlText w:val=""/>
      <w:lvlJc w:val="left"/>
      <w:pPr>
        <w:tabs>
          <w:tab w:val="num" w:pos="3554"/>
        </w:tabs>
        <w:ind w:left="3554" w:hanging="360"/>
      </w:pPr>
      <w:rPr>
        <w:rFonts w:ascii="Symbol" w:hAnsi="Symbol" w:hint="default"/>
        <w:color w:val="auto"/>
        <w:sz w:val="20"/>
      </w:rPr>
    </w:lvl>
    <w:lvl w:ilvl="1" w:tplc="08090003">
      <w:start w:val="1"/>
      <w:numFmt w:val="bullet"/>
      <w:lvlText w:val="o"/>
      <w:lvlJc w:val="left"/>
      <w:pPr>
        <w:tabs>
          <w:tab w:val="num" w:pos="1394"/>
        </w:tabs>
        <w:ind w:left="1394" w:hanging="360"/>
      </w:pPr>
      <w:rPr>
        <w:rFonts w:ascii="Courier New" w:hAnsi="Courier New" w:hint="default"/>
      </w:rPr>
    </w:lvl>
    <w:lvl w:ilvl="2" w:tplc="08090005">
      <w:start w:val="1"/>
      <w:numFmt w:val="bullet"/>
      <w:lvlText w:val=""/>
      <w:lvlJc w:val="left"/>
      <w:pPr>
        <w:tabs>
          <w:tab w:val="num" w:pos="2114"/>
        </w:tabs>
        <w:ind w:left="2114" w:hanging="360"/>
      </w:pPr>
      <w:rPr>
        <w:rFonts w:ascii="Wingdings" w:hAnsi="Wingdings" w:hint="default"/>
      </w:rPr>
    </w:lvl>
    <w:lvl w:ilvl="3" w:tplc="08090001">
      <w:start w:val="1"/>
      <w:numFmt w:val="bullet"/>
      <w:lvlText w:val=""/>
      <w:lvlJc w:val="left"/>
      <w:pPr>
        <w:tabs>
          <w:tab w:val="num" w:pos="2834"/>
        </w:tabs>
        <w:ind w:left="2834" w:hanging="360"/>
      </w:pPr>
      <w:rPr>
        <w:rFonts w:ascii="Symbol" w:hAnsi="Symbol" w:hint="default"/>
      </w:rPr>
    </w:lvl>
    <w:lvl w:ilvl="4" w:tplc="08090003">
      <w:start w:val="1"/>
      <w:numFmt w:val="bullet"/>
      <w:lvlText w:val="o"/>
      <w:lvlJc w:val="left"/>
      <w:pPr>
        <w:tabs>
          <w:tab w:val="num" w:pos="3554"/>
        </w:tabs>
        <w:ind w:left="3554" w:hanging="360"/>
      </w:pPr>
      <w:rPr>
        <w:rFonts w:ascii="Courier New" w:hAnsi="Courier New" w:hint="default"/>
      </w:rPr>
    </w:lvl>
    <w:lvl w:ilvl="5" w:tplc="08090005">
      <w:start w:val="1"/>
      <w:numFmt w:val="bullet"/>
      <w:lvlText w:val=""/>
      <w:lvlJc w:val="left"/>
      <w:pPr>
        <w:tabs>
          <w:tab w:val="num" w:pos="4274"/>
        </w:tabs>
        <w:ind w:left="4274" w:hanging="360"/>
      </w:pPr>
      <w:rPr>
        <w:rFonts w:ascii="Wingdings" w:hAnsi="Wingdings" w:hint="default"/>
      </w:rPr>
    </w:lvl>
    <w:lvl w:ilvl="6" w:tplc="08090001">
      <w:start w:val="1"/>
      <w:numFmt w:val="bullet"/>
      <w:lvlText w:val=""/>
      <w:lvlJc w:val="left"/>
      <w:pPr>
        <w:tabs>
          <w:tab w:val="num" w:pos="4994"/>
        </w:tabs>
        <w:ind w:left="4994" w:hanging="360"/>
      </w:pPr>
      <w:rPr>
        <w:rFonts w:ascii="Symbol" w:hAnsi="Symbol" w:hint="default"/>
      </w:rPr>
    </w:lvl>
    <w:lvl w:ilvl="7" w:tplc="08090003">
      <w:start w:val="1"/>
      <w:numFmt w:val="bullet"/>
      <w:lvlText w:val="o"/>
      <w:lvlJc w:val="left"/>
      <w:pPr>
        <w:tabs>
          <w:tab w:val="num" w:pos="5714"/>
        </w:tabs>
        <w:ind w:left="5714" w:hanging="360"/>
      </w:pPr>
      <w:rPr>
        <w:rFonts w:ascii="Courier New" w:hAnsi="Courier New" w:hint="default"/>
      </w:rPr>
    </w:lvl>
    <w:lvl w:ilvl="8" w:tplc="08090005">
      <w:start w:val="1"/>
      <w:numFmt w:val="bullet"/>
      <w:lvlText w:val=""/>
      <w:lvlJc w:val="left"/>
      <w:pPr>
        <w:tabs>
          <w:tab w:val="num" w:pos="6434"/>
        </w:tabs>
        <w:ind w:left="6434" w:hanging="360"/>
      </w:pPr>
      <w:rPr>
        <w:rFonts w:ascii="Wingdings" w:hAnsi="Wingdings" w:hint="default"/>
      </w:rPr>
    </w:lvl>
  </w:abstractNum>
  <w:abstractNum w:abstractNumId="11" w15:restartNumberingAfterBreak="0">
    <w:nsid w:val="3E935433"/>
    <w:multiLevelType w:val="hybridMultilevel"/>
    <w:tmpl w:val="F72020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2D2613"/>
    <w:multiLevelType w:val="hybridMultilevel"/>
    <w:tmpl w:val="E1C27E2E"/>
    <w:lvl w:ilvl="0" w:tplc="08090001">
      <w:start w:val="1"/>
      <w:numFmt w:val="bullet"/>
      <w:lvlText w:val=""/>
      <w:lvlJc w:val="left"/>
      <w:pPr>
        <w:tabs>
          <w:tab w:val="num" w:pos="428"/>
        </w:tabs>
        <w:ind w:left="428" w:hanging="360"/>
      </w:pPr>
      <w:rPr>
        <w:rFonts w:ascii="Symbol" w:hAnsi="Symbol" w:hint="default"/>
      </w:rPr>
    </w:lvl>
    <w:lvl w:ilvl="1" w:tplc="08090003">
      <w:start w:val="1"/>
      <w:numFmt w:val="bullet"/>
      <w:lvlText w:val="o"/>
      <w:lvlJc w:val="left"/>
      <w:pPr>
        <w:tabs>
          <w:tab w:val="num" w:pos="1148"/>
        </w:tabs>
        <w:ind w:left="1148" w:hanging="360"/>
      </w:pPr>
      <w:rPr>
        <w:rFonts w:ascii="Courier New" w:hAnsi="Courier New" w:hint="default"/>
      </w:rPr>
    </w:lvl>
    <w:lvl w:ilvl="2" w:tplc="08090005">
      <w:start w:val="1"/>
      <w:numFmt w:val="bullet"/>
      <w:lvlText w:val=""/>
      <w:lvlJc w:val="left"/>
      <w:pPr>
        <w:tabs>
          <w:tab w:val="num" w:pos="1868"/>
        </w:tabs>
        <w:ind w:left="1868" w:hanging="360"/>
      </w:pPr>
      <w:rPr>
        <w:rFonts w:ascii="Wingdings" w:hAnsi="Wingdings" w:hint="default"/>
      </w:rPr>
    </w:lvl>
    <w:lvl w:ilvl="3" w:tplc="08090001">
      <w:start w:val="1"/>
      <w:numFmt w:val="bullet"/>
      <w:lvlText w:val=""/>
      <w:lvlJc w:val="left"/>
      <w:pPr>
        <w:tabs>
          <w:tab w:val="num" w:pos="2588"/>
        </w:tabs>
        <w:ind w:left="2588" w:hanging="360"/>
      </w:pPr>
      <w:rPr>
        <w:rFonts w:ascii="Symbol" w:hAnsi="Symbol" w:hint="default"/>
      </w:rPr>
    </w:lvl>
    <w:lvl w:ilvl="4" w:tplc="08090003">
      <w:start w:val="1"/>
      <w:numFmt w:val="bullet"/>
      <w:lvlText w:val="o"/>
      <w:lvlJc w:val="left"/>
      <w:pPr>
        <w:tabs>
          <w:tab w:val="num" w:pos="3308"/>
        </w:tabs>
        <w:ind w:left="3308" w:hanging="360"/>
      </w:pPr>
      <w:rPr>
        <w:rFonts w:ascii="Courier New" w:hAnsi="Courier New" w:hint="default"/>
      </w:rPr>
    </w:lvl>
    <w:lvl w:ilvl="5" w:tplc="08090005">
      <w:start w:val="1"/>
      <w:numFmt w:val="bullet"/>
      <w:lvlText w:val=""/>
      <w:lvlJc w:val="left"/>
      <w:pPr>
        <w:tabs>
          <w:tab w:val="num" w:pos="4028"/>
        </w:tabs>
        <w:ind w:left="4028" w:hanging="360"/>
      </w:pPr>
      <w:rPr>
        <w:rFonts w:ascii="Wingdings" w:hAnsi="Wingdings" w:hint="default"/>
      </w:rPr>
    </w:lvl>
    <w:lvl w:ilvl="6" w:tplc="08090001">
      <w:start w:val="1"/>
      <w:numFmt w:val="bullet"/>
      <w:lvlText w:val=""/>
      <w:lvlJc w:val="left"/>
      <w:pPr>
        <w:tabs>
          <w:tab w:val="num" w:pos="4748"/>
        </w:tabs>
        <w:ind w:left="4748" w:hanging="360"/>
      </w:pPr>
      <w:rPr>
        <w:rFonts w:ascii="Symbol" w:hAnsi="Symbol" w:hint="default"/>
      </w:rPr>
    </w:lvl>
    <w:lvl w:ilvl="7" w:tplc="08090003">
      <w:start w:val="1"/>
      <w:numFmt w:val="bullet"/>
      <w:lvlText w:val="o"/>
      <w:lvlJc w:val="left"/>
      <w:pPr>
        <w:tabs>
          <w:tab w:val="num" w:pos="5468"/>
        </w:tabs>
        <w:ind w:left="5468" w:hanging="360"/>
      </w:pPr>
      <w:rPr>
        <w:rFonts w:ascii="Courier New" w:hAnsi="Courier New" w:hint="default"/>
      </w:rPr>
    </w:lvl>
    <w:lvl w:ilvl="8" w:tplc="08090005">
      <w:start w:val="1"/>
      <w:numFmt w:val="bullet"/>
      <w:lvlText w:val=""/>
      <w:lvlJc w:val="left"/>
      <w:pPr>
        <w:tabs>
          <w:tab w:val="num" w:pos="6188"/>
        </w:tabs>
        <w:ind w:left="6188" w:hanging="360"/>
      </w:pPr>
      <w:rPr>
        <w:rFonts w:ascii="Wingdings" w:hAnsi="Wingdings" w:hint="default"/>
      </w:rPr>
    </w:lvl>
  </w:abstractNum>
  <w:abstractNum w:abstractNumId="13" w15:restartNumberingAfterBreak="0">
    <w:nsid w:val="7C3A1C1F"/>
    <w:multiLevelType w:val="hybridMultilevel"/>
    <w:tmpl w:val="327299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7"/>
  </w:num>
  <w:num w:numId="6">
    <w:abstractNumId w:val="12"/>
  </w:num>
  <w:num w:numId="7">
    <w:abstractNumId w:val="13"/>
  </w:num>
  <w:num w:numId="8">
    <w:abstractNumId w:val="9"/>
  </w:num>
  <w:num w:numId="9">
    <w:abstractNumId w:val="2"/>
  </w:num>
  <w:num w:numId="10">
    <w:abstractNumId w:val="0"/>
  </w:num>
  <w:num w:numId="11">
    <w:abstractNumId w:val="5"/>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11"/>
    <w:rsid w:val="0005312C"/>
    <w:rsid w:val="00071E68"/>
    <w:rsid w:val="0008702D"/>
    <w:rsid w:val="00094ABB"/>
    <w:rsid w:val="000E6EB0"/>
    <w:rsid w:val="0011724E"/>
    <w:rsid w:val="00124B84"/>
    <w:rsid w:val="0014586B"/>
    <w:rsid w:val="0015576B"/>
    <w:rsid w:val="001717E6"/>
    <w:rsid w:val="00174405"/>
    <w:rsid w:val="00181053"/>
    <w:rsid w:val="001A731D"/>
    <w:rsid w:val="001B3ABF"/>
    <w:rsid w:val="002A7914"/>
    <w:rsid w:val="002E3307"/>
    <w:rsid w:val="00390DDE"/>
    <w:rsid w:val="00390F8A"/>
    <w:rsid w:val="003A0A18"/>
    <w:rsid w:val="003A252C"/>
    <w:rsid w:val="003C592C"/>
    <w:rsid w:val="003D0952"/>
    <w:rsid w:val="003D4AFD"/>
    <w:rsid w:val="00463264"/>
    <w:rsid w:val="0048263A"/>
    <w:rsid w:val="00483726"/>
    <w:rsid w:val="004B247C"/>
    <w:rsid w:val="004B7AA3"/>
    <w:rsid w:val="004D22FD"/>
    <w:rsid w:val="004D2C05"/>
    <w:rsid w:val="004D76CD"/>
    <w:rsid w:val="004F0F15"/>
    <w:rsid w:val="00507899"/>
    <w:rsid w:val="005B1688"/>
    <w:rsid w:val="005C37DA"/>
    <w:rsid w:val="005D3AC0"/>
    <w:rsid w:val="005E0104"/>
    <w:rsid w:val="006068DF"/>
    <w:rsid w:val="00611195"/>
    <w:rsid w:val="00611975"/>
    <w:rsid w:val="00613809"/>
    <w:rsid w:val="00656BE2"/>
    <w:rsid w:val="00661D89"/>
    <w:rsid w:val="006711F1"/>
    <w:rsid w:val="006B4298"/>
    <w:rsid w:val="006B6C77"/>
    <w:rsid w:val="006D0B58"/>
    <w:rsid w:val="006F7FEB"/>
    <w:rsid w:val="0071580E"/>
    <w:rsid w:val="00723A0B"/>
    <w:rsid w:val="00750ED9"/>
    <w:rsid w:val="007A2661"/>
    <w:rsid w:val="007A28E8"/>
    <w:rsid w:val="007D2D6C"/>
    <w:rsid w:val="007E60CC"/>
    <w:rsid w:val="008071A0"/>
    <w:rsid w:val="008136C5"/>
    <w:rsid w:val="00824411"/>
    <w:rsid w:val="0084196B"/>
    <w:rsid w:val="008B2022"/>
    <w:rsid w:val="008D7D1C"/>
    <w:rsid w:val="008F570C"/>
    <w:rsid w:val="00933A65"/>
    <w:rsid w:val="0094393C"/>
    <w:rsid w:val="0097319D"/>
    <w:rsid w:val="00983F18"/>
    <w:rsid w:val="009909EA"/>
    <w:rsid w:val="009E01ED"/>
    <w:rsid w:val="00A041C1"/>
    <w:rsid w:val="00A0624C"/>
    <w:rsid w:val="00A15ED5"/>
    <w:rsid w:val="00A235B9"/>
    <w:rsid w:val="00A32710"/>
    <w:rsid w:val="00A6386C"/>
    <w:rsid w:val="00A70E5D"/>
    <w:rsid w:val="00A80EA6"/>
    <w:rsid w:val="00AB08FB"/>
    <w:rsid w:val="00AB7906"/>
    <w:rsid w:val="00AC0645"/>
    <w:rsid w:val="00AC38FF"/>
    <w:rsid w:val="00B07CA5"/>
    <w:rsid w:val="00B176AB"/>
    <w:rsid w:val="00B1787D"/>
    <w:rsid w:val="00B21E4F"/>
    <w:rsid w:val="00B4651C"/>
    <w:rsid w:val="00B46D45"/>
    <w:rsid w:val="00B57BBC"/>
    <w:rsid w:val="00B724B0"/>
    <w:rsid w:val="00BC4558"/>
    <w:rsid w:val="00BE00BC"/>
    <w:rsid w:val="00BE6420"/>
    <w:rsid w:val="00C027AF"/>
    <w:rsid w:val="00C44E43"/>
    <w:rsid w:val="00C53EFA"/>
    <w:rsid w:val="00C64C3F"/>
    <w:rsid w:val="00DC29E9"/>
    <w:rsid w:val="00DF5554"/>
    <w:rsid w:val="00DF5DC2"/>
    <w:rsid w:val="00E5054D"/>
    <w:rsid w:val="00E666AD"/>
    <w:rsid w:val="00E806B7"/>
    <w:rsid w:val="00E94F2E"/>
    <w:rsid w:val="00EB637E"/>
    <w:rsid w:val="00EC1217"/>
    <w:rsid w:val="00EC6163"/>
    <w:rsid w:val="00ED49B4"/>
    <w:rsid w:val="00F10FED"/>
    <w:rsid w:val="00F12E20"/>
    <w:rsid w:val="00F20D65"/>
    <w:rsid w:val="00F433D0"/>
    <w:rsid w:val="00F4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A60D95-88C5-48AE-A045-1E93FA3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411"/>
    <w:pPr>
      <w:jc w:val="both"/>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4411"/>
    <w:rPr>
      <w:sz w:val="16"/>
    </w:rPr>
  </w:style>
  <w:style w:type="paragraph" w:styleId="CommentText">
    <w:name w:val="annotation text"/>
    <w:basedOn w:val="Normal"/>
    <w:link w:val="CommentTextChar1"/>
    <w:uiPriority w:val="99"/>
    <w:semiHidden/>
    <w:rsid w:val="00824411"/>
    <w:rPr>
      <w:rFonts w:cs="Times New Roman"/>
      <w:sz w:val="20"/>
      <w:szCs w:val="20"/>
      <w:lang w:val="x-none"/>
    </w:rPr>
  </w:style>
  <w:style w:type="character" w:customStyle="1" w:styleId="CommentTextChar">
    <w:name w:val="Comment Text Char"/>
    <w:uiPriority w:val="99"/>
    <w:semiHidden/>
    <w:rPr>
      <w:rFonts w:ascii="Arial" w:hAnsi="Arial"/>
      <w:sz w:val="20"/>
      <w:lang w:val="x-none" w:eastAsia="en-US"/>
    </w:rPr>
  </w:style>
  <w:style w:type="character" w:customStyle="1" w:styleId="CommentTextChar1">
    <w:name w:val="Comment Text Char1"/>
    <w:link w:val="CommentText"/>
    <w:uiPriority w:val="99"/>
    <w:semiHidden/>
    <w:locked/>
    <w:rsid w:val="008071A0"/>
    <w:rPr>
      <w:rFonts w:ascii="Arial" w:hAnsi="Arial"/>
      <w:sz w:val="20"/>
      <w:lang w:val="x-none" w:eastAsia="en-US"/>
    </w:rPr>
  </w:style>
  <w:style w:type="paragraph" w:styleId="BalloonText">
    <w:name w:val="Balloon Text"/>
    <w:basedOn w:val="Normal"/>
    <w:link w:val="BalloonTextChar1"/>
    <w:uiPriority w:val="99"/>
    <w:semiHidden/>
    <w:rsid w:val="00824411"/>
    <w:rPr>
      <w:rFonts w:ascii="Tahoma" w:hAnsi="Tahoma" w:cs="Times New Roman"/>
      <w:sz w:val="16"/>
      <w:szCs w:val="20"/>
      <w:lang w:val="x-none"/>
    </w:rPr>
  </w:style>
  <w:style w:type="character" w:customStyle="1" w:styleId="BalloonTextChar">
    <w:name w:val="Balloon Text Char"/>
    <w:uiPriority w:val="99"/>
    <w:semiHidden/>
    <w:rPr>
      <w:sz w:val="2"/>
      <w:lang w:val="x-none" w:eastAsia="en-US"/>
    </w:rPr>
  </w:style>
  <w:style w:type="character" w:customStyle="1" w:styleId="BalloonTextChar1">
    <w:name w:val="Balloon Text Char1"/>
    <w:link w:val="BalloonText"/>
    <w:uiPriority w:val="99"/>
    <w:semiHidden/>
    <w:locked/>
    <w:rsid w:val="008071A0"/>
    <w:rPr>
      <w:rFonts w:ascii="Tahoma" w:hAnsi="Tahoma"/>
      <w:sz w:val="16"/>
      <w:lang w:val="x-none" w:eastAsia="en-US"/>
    </w:rPr>
  </w:style>
  <w:style w:type="paragraph" w:customStyle="1" w:styleId="Default">
    <w:name w:val="Default"/>
    <w:uiPriority w:val="99"/>
    <w:rsid w:val="00656BE2"/>
    <w:pPr>
      <w:autoSpaceDE w:val="0"/>
      <w:autoSpaceDN w:val="0"/>
      <w:adjustRightInd w:val="0"/>
    </w:pPr>
    <w:rPr>
      <w:rFonts w:ascii="Arial Narrow" w:hAnsi="Arial Narrow" w:cs="Arial Narrow"/>
      <w:color w:val="000000"/>
      <w:sz w:val="24"/>
      <w:szCs w:val="24"/>
    </w:rPr>
  </w:style>
  <w:style w:type="paragraph" w:styleId="Header">
    <w:name w:val="header"/>
    <w:basedOn w:val="Normal"/>
    <w:link w:val="HeaderChar"/>
    <w:uiPriority w:val="99"/>
    <w:unhideWhenUsed/>
    <w:rsid w:val="006068DF"/>
    <w:pPr>
      <w:tabs>
        <w:tab w:val="center" w:pos="4513"/>
        <w:tab w:val="right" w:pos="9026"/>
      </w:tabs>
    </w:pPr>
  </w:style>
  <w:style w:type="character" w:customStyle="1" w:styleId="HeaderChar">
    <w:name w:val="Header Char"/>
    <w:basedOn w:val="DefaultParagraphFont"/>
    <w:link w:val="Header"/>
    <w:uiPriority w:val="99"/>
    <w:rsid w:val="006068DF"/>
    <w:rPr>
      <w:rFonts w:ascii="Arial" w:hAnsi="Arial" w:cs="Arial"/>
      <w:sz w:val="22"/>
      <w:szCs w:val="22"/>
      <w:lang w:eastAsia="en-US"/>
    </w:rPr>
  </w:style>
  <w:style w:type="paragraph" w:styleId="Footer">
    <w:name w:val="footer"/>
    <w:basedOn w:val="Normal"/>
    <w:link w:val="FooterChar"/>
    <w:uiPriority w:val="99"/>
    <w:unhideWhenUsed/>
    <w:rsid w:val="006068DF"/>
    <w:pPr>
      <w:tabs>
        <w:tab w:val="center" w:pos="4513"/>
        <w:tab w:val="right" w:pos="9026"/>
      </w:tabs>
    </w:pPr>
  </w:style>
  <w:style w:type="character" w:customStyle="1" w:styleId="FooterChar">
    <w:name w:val="Footer Char"/>
    <w:basedOn w:val="DefaultParagraphFont"/>
    <w:link w:val="Footer"/>
    <w:uiPriority w:val="99"/>
    <w:rsid w:val="006068D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8000-11</TermName>
          <TermId xmlns="http://schemas.microsoft.com/office/infopath/2007/PartnerControls">48c276ec-78c0-4ac3-9b1d-0ae44e262ff8</TermId>
        </TermInfo>
        <TermInfo xmlns="http://schemas.microsoft.com/office/infopath/2007/PartnerControls">
          <TermName xmlns="http://schemas.microsoft.com/office/infopath/2007/PartnerControls">8000-13</TermName>
          <TermId xmlns="http://schemas.microsoft.com/office/infopath/2007/PartnerControls">7c951edf-936d-428b-b760-57ae4ef162c2</TermId>
        </TermInfo>
        <TermInfo xmlns="http://schemas.microsoft.com/office/infopath/2007/PartnerControls">
          <TermName xmlns="http://schemas.microsoft.com/office/infopath/2007/PartnerControls">8000-14</TermName>
          <TermId xmlns="http://schemas.microsoft.com/office/infopath/2007/PartnerControls">ad992462-fcac-40ba-9703-7248fbd0ed71</TermId>
        </TermInfo>
        <TermInfo xmlns="http://schemas.microsoft.com/office/infopath/2007/PartnerControls">
          <TermName xmlns="http://schemas.microsoft.com/office/infopath/2007/PartnerControls">8000-15</TermName>
          <TermId xmlns="http://schemas.microsoft.com/office/infopath/2007/PartnerControls">2f3e7f6a-8a5d-48a9-8f66-777011d3471e</TermId>
        </TermInfo>
        <TermInfo xmlns="http://schemas.microsoft.com/office/infopath/2007/PartnerControls">
          <TermName xmlns="http://schemas.microsoft.com/office/infopath/2007/PartnerControls">8000-21</TermName>
          <TermId xmlns="http://schemas.microsoft.com/office/infopath/2007/PartnerControls">029a6d8e-68c3-422c-9ae3-d70b23020e3b</TermId>
        </TermInfo>
        <TermInfo xmlns="http://schemas.microsoft.com/office/infopath/2007/PartnerControls">
          <TermName xmlns="http://schemas.microsoft.com/office/infopath/2007/PartnerControls">8000-22</TermName>
          <TermId xmlns="http://schemas.microsoft.com/office/infopath/2007/PartnerControls">3a010aaa-8b5f-4e7e-b59b-50e5be243a82</TermId>
        </TermInfo>
        <TermInfo xmlns="http://schemas.microsoft.com/office/infopath/2007/PartnerControls">
          <TermName xmlns="http://schemas.microsoft.com/office/infopath/2007/PartnerControls">8000-24</TermName>
          <TermId xmlns="http://schemas.microsoft.com/office/infopath/2007/PartnerControls">c0471d92-2b62-403c-99af-d24966f312ef</TermId>
        </TermInfo>
        <TermInfo xmlns="http://schemas.microsoft.com/office/infopath/2007/PartnerControls">
          <TermName xmlns="http://schemas.microsoft.com/office/infopath/2007/PartnerControls">8000-25</TermName>
          <TermId xmlns="http://schemas.microsoft.com/office/infopath/2007/PartnerControls">5a2dc3fa-d349-4d1c-a53f-8fe49c6d6307</TermId>
        </TermInfo>
        <TermInfo xmlns="http://schemas.microsoft.com/office/infopath/2007/PartnerControls">
          <TermName xmlns="http://schemas.microsoft.com/office/infopath/2007/PartnerControls">8000-27</TermName>
          <TermId xmlns="http://schemas.microsoft.com/office/infopath/2007/PartnerControls">4a135ca9-6cb6-42a7-ae8a-d8389c9cfc28</TermId>
        </TermInfo>
        <TermInfo xmlns="http://schemas.microsoft.com/office/infopath/2007/PartnerControls">
          <TermName xmlns="http://schemas.microsoft.com/office/infopath/2007/PartnerControls">8002-21</TermName>
          <TermId xmlns="http://schemas.microsoft.com/office/infopath/2007/PartnerControls">1783a04f-3414-4e83-9aab-f833b03f616b</TermId>
        </TermInfo>
        <TermInfo xmlns="http://schemas.microsoft.com/office/infopath/2007/PartnerControls">
          <TermName xmlns="http://schemas.microsoft.com/office/infopath/2007/PartnerControls">8002-23</TermName>
          <TermId xmlns="http://schemas.microsoft.com/office/infopath/2007/PartnerControls">e320b5d0-b9ea-4be6-83ab-986d2d5a5b50</TermId>
        </TermInfo>
        <TermInfo xmlns="http://schemas.microsoft.com/office/infopath/2007/PartnerControls">
          <TermName xmlns="http://schemas.microsoft.com/office/infopath/2007/PartnerControls">8002-24</TermName>
          <TermId xmlns="http://schemas.microsoft.com/office/infopath/2007/PartnerControls">1a50e1c1-7a01-4065-88ea-862ffbe99c92</TermId>
        </TermInfo>
        <TermInfo xmlns="http://schemas.microsoft.com/office/infopath/2007/PartnerControls">
          <TermName xmlns="http://schemas.microsoft.com/office/infopath/2007/PartnerControls">8002-25</TermName>
          <TermId xmlns="http://schemas.microsoft.com/office/infopath/2007/PartnerControls">dd1d3393-0444-4f96-8e07-98c640a2ce64</TermId>
        </TermInfo>
        <TermInfo xmlns="http://schemas.microsoft.com/office/infopath/2007/PartnerControls">
          <TermName xmlns="http://schemas.microsoft.com/office/infopath/2007/PartnerControls">8151-10</TermName>
          <TermId xmlns="http://schemas.microsoft.com/office/infopath/2007/PartnerControls">a408c040-47f4-4bbe-86ee-b8d85bb0ab08</TermId>
        </TermInfo>
        <TermInfo xmlns="http://schemas.microsoft.com/office/infopath/2007/PartnerControls">
          <TermName xmlns="http://schemas.microsoft.com/office/infopath/2007/PartnerControls">8151-20</TermName>
          <TermId xmlns="http://schemas.microsoft.com/office/infopath/2007/PartnerControls">34d3a3d1-51d5-468c-9174-d69bf05c0bb7</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8600-34</TermName>
          <TermId xmlns="http://schemas.microsoft.com/office/infopath/2007/PartnerControls">aa11a5cf-0602-4840-b852-68a02fd3847e</TermId>
        </TermInfo>
        <TermInfo xmlns="http://schemas.microsoft.com/office/infopath/2007/PartnerControls">
          <TermName xmlns="http://schemas.microsoft.com/office/infopath/2007/PartnerControls">8600-35</TermName>
          <TermId xmlns="http://schemas.microsoft.com/office/infopath/2007/PartnerControls">d60e61cb-44e8-4584-8bbb-fa7134bb0f96</TermId>
        </TermInfo>
        <TermInfo xmlns="http://schemas.microsoft.com/office/infopath/2007/PartnerControls">
          <TermName xmlns="http://schemas.microsoft.com/office/infopath/2007/PartnerControls">8600-36</TermName>
          <TermId xmlns="http://schemas.microsoft.com/office/infopath/2007/PartnerControls">63ce9b6d-1acb-4963-a858-cde8f8647149</TermId>
        </TermInfo>
        <TermInfo xmlns="http://schemas.microsoft.com/office/infopath/2007/PartnerControls">
          <TermName xmlns="http://schemas.microsoft.com/office/infopath/2007/PartnerControls">8600-37</TermName>
          <TermId xmlns="http://schemas.microsoft.com/office/infopath/2007/PartnerControls">b602b0b6-830f-4a69-ad5c-2262f241d6be</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8602-24</TermName>
          <TermId xmlns="http://schemas.microsoft.com/office/infopath/2007/PartnerControls">dacf4ce7-fdda-4c03-b445-ebdb30a797e6</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Info xmlns="http://schemas.microsoft.com/office/infopath/2007/PartnerControls">
          <TermName xmlns="http://schemas.microsoft.com/office/infopath/2007/PartnerControls">8606-23</TermName>
          <TermId xmlns="http://schemas.microsoft.com/office/infopath/2007/PartnerControls">b52bd660-cb67-4782-8e08-eb04cc3ecbae</TermId>
        </TermInfo>
        <TermInfo xmlns="http://schemas.microsoft.com/office/infopath/2007/PartnerControls">
          <TermName xmlns="http://schemas.microsoft.com/office/infopath/2007/PartnerControls">8606-24</TermName>
          <TermId xmlns="http://schemas.microsoft.com/office/infopath/2007/PartnerControls">e97d150b-be94-4195-a3ad-26a33cded2ce</TermId>
        </TermInfo>
        <TermInfo xmlns="http://schemas.microsoft.com/office/infopath/2007/PartnerControls">
          <TermName xmlns="http://schemas.microsoft.com/office/infopath/2007/PartnerControls">8606-25</TermName>
          <TermId xmlns="http://schemas.microsoft.com/office/infopath/2007/PartnerControls">b07edb05-1541-437f-b599-8d045febb040</TermId>
        </TermInfo>
        <TermInfo xmlns="http://schemas.microsoft.com/office/infopath/2007/PartnerControls">
          <TermName xmlns="http://schemas.microsoft.com/office/infopath/2007/PartnerControls">8626-31</TermName>
          <TermId xmlns="http://schemas.microsoft.com/office/infopath/2007/PartnerControls">34ec8d89-1f86-4723-a81a-21849f2786cd</TermId>
        </TermInfo>
        <TermInfo xmlns="http://schemas.microsoft.com/office/infopath/2007/PartnerControls">
          <TermName xmlns="http://schemas.microsoft.com/office/infopath/2007/PartnerControls">8626-33</TermName>
          <TermId xmlns="http://schemas.microsoft.com/office/infopath/2007/PartnerControls">c7e7c53e-6ac1-4a11-b391-9f489f31f387</TermId>
        </TermInfo>
        <TermInfo xmlns="http://schemas.microsoft.com/office/infopath/2007/PartnerControls">
          <TermName xmlns="http://schemas.microsoft.com/office/infopath/2007/PartnerControls">8814-11</TermName>
          <TermId xmlns="http://schemas.microsoft.com/office/infopath/2007/PartnerControls">c3f133dd-546e-4f79-84fa-c8d309aef900</TermId>
        </TermInfo>
        <TermInfo xmlns="http://schemas.microsoft.com/office/infopath/2007/PartnerControls">
          <TermName xmlns="http://schemas.microsoft.com/office/infopath/2007/PartnerControls">8814-14</TermName>
          <TermId xmlns="http://schemas.microsoft.com/office/infopath/2007/PartnerControls">f440f32a-ac5f-46e7-921a-57c9aecf2fde</TermId>
        </TermInfo>
        <TermInfo xmlns="http://schemas.microsoft.com/office/infopath/2007/PartnerControls">
          <TermName xmlns="http://schemas.microsoft.com/office/infopath/2007/PartnerControls">8814-21</TermName>
          <TermId xmlns="http://schemas.microsoft.com/office/infopath/2007/PartnerControls">ccc3f9f3-1001-4c0c-8e13-056ad939dafc</TermId>
        </TermInfo>
        <TermInfo xmlns="http://schemas.microsoft.com/office/infopath/2007/PartnerControls">
          <TermName xmlns="http://schemas.microsoft.com/office/infopath/2007/PartnerControls">8814-22</TermName>
          <TermId xmlns="http://schemas.microsoft.com/office/infopath/2007/PartnerControls">ca8fb333-7bb5-4a3e-8580-8e7c72378333</TermId>
        </TermInfo>
        <TermInfo xmlns="http://schemas.microsoft.com/office/infopath/2007/PartnerControls">
          <TermName xmlns="http://schemas.microsoft.com/office/infopath/2007/PartnerControls">8814-24</TermName>
          <TermId xmlns="http://schemas.microsoft.com/office/infopath/2007/PartnerControls">cc2dfd54-b425-466c-8753-be4db94b2a7c</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8822-21</TermName>
          <TermId xmlns="http://schemas.microsoft.com/office/infopath/2007/PartnerControls">7a03d598-1211-4747-8025-6288a505646f</TermId>
        </TermInfo>
        <TermInfo xmlns="http://schemas.microsoft.com/office/infopath/2007/PartnerControls">
          <TermName xmlns="http://schemas.microsoft.com/office/infopath/2007/PartnerControls">8822-24</TermName>
          <TermId xmlns="http://schemas.microsoft.com/office/infopath/2007/PartnerControls">146caea1-2311-4d85-94ab-f20d04bfda5f</TermId>
        </TermInfo>
      </Terms>
    </j5a7449248d447e983365f9ccc7bf26f>
    <KpiDescription xmlns="http://schemas.microsoft.com/sharepoint/v3" xsi:nil="true"/>
    <TaxCatchAll xmlns="5f8ea682-3a42-454b-8035-422047e146b2">
      <Value>1390</Value>
      <Value>2031</Value>
      <Value>2030</Value>
      <Value>2029</Value>
      <Value>2028</Value>
      <Value>2027</Value>
      <Value>2026</Value>
      <Value>2025</Value>
      <Value>2024</Value>
      <Value>97</Value>
      <Value>95</Value>
      <Value>2020</Value>
      <Value>2019</Value>
      <Value>1910</Value>
      <Value>1909</Value>
      <Value>88</Value>
      <Value>1388</Value>
      <Value>193</Value>
      <Value>192</Value>
      <Value>191</Value>
      <Value>190</Value>
      <Value>189</Value>
      <Value>2086</Value>
      <Value>2085</Value>
      <Value>1078</Value>
      <Value>176</Value>
      <Value>2017</Value>
      <Value>1389</Value>
      <Value>390</Value>
      <Value>1880</Value>
      <Value>2023</Value>
      <Value>2021</Value>
      <Value>1294</Value>
      <Value>358</Value>
      <Value>49</Value>
      <Value>2016</Value>
      <Value>46</Value>
      <Value>1080</Value>
      <Value>2076</Value>
      <Value>2075</Value>
      <Value>2074</Value>
      <Value>2073</Value>
      <Value>940</Value>
      <Value>1384</Value>
      <Value>37</Value>
      <Value>36</Value>
      <Value>1211</Value>
      <Value>1314</Value>
      <Value>1313</Value>
      <Value>1312</Value>
      <Value>1310</Value>
      <Value>1308</Value>
      <Value>435</Value>
      <Value>20</Value>
      <Value>1087</Value>
      <Value>1084</Value>
      <Value>1083</Value>
      <Value>1082</Value>
      <Value>1081</Value>
      <Value>10</Value>
      <Value>1079</Value>
      <Value>8</Value>
      <Value>1077</Value>
      <Value>1076</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8000-251</TermName>
          <TermId xmlns="http://schemas.microsoft.com/office/infopath/2007/PartnerControls">0fa5e120-c54c-4e3f-8867-b11ca4f4d130</TermId>
        </TermInfo>
        <TermInfo xmlns="http://schemas.microsoft.com/office/infopath/2007/PartnerControls">
          <TermName xmlns="http://schemas.microsoft.com/office/infopath/2007/PartnerControls">8002-251</TermName>
          <TermId xmlns="http://schemas.microsoft.com/office/infopath/2007/PartnerControls">dd50bcc5-615e-49e7-b6b8-5ea179dccd4e</TermId>
        </TermInfo>
        <TermInfo xmlns="http://schemas.microsoft.com/office/infopath/2007/PartnerControls">
          <TermName xmlns="http://schemas.microsoft.com/office/infopath/2007/PartnerControls">8151-203</TermName>
          <TermId xmlns="http://schemas.microsoft.com/office/infopath/2007/PartnerControls">577442d3-79d5-483b-8a29-5248783afde1</TermId>
        </TermInfo>
        <TermInfo xmlns="http://schemas.microsoft.com/office/infopath/2007/PartnerControls">
          <TermName xmlns="http://schemas.microsoft.com/office/infopath/2007/PartnerControls">8600-201</TermName>
          <TermId xmlns="http://schemas.microsoft.com/office/infopath/2007/PartnerControls">a2560056-4bd1-45e9-968f-3705217e21ea</TermId>
        </TermInfo>
        <TermInfo xmlns="http://schemas.microsoft.com/office/infopath/2007/PartnerControls">
          <TermName xmlns="http://schemas.microsoft.com/office/infopath/2007/PartnerControls">8602-201</TermName>
          <TermId xmlns="http://schemas.microsoft.com/office/infopath/2007/PartnerControls">a604009c-b6ad-47fa-8454-e280506e7e9b</TermId>
        </TermInfo>
        <TermInfo xmlns="http://schemas.microsoft.com/office/infopath/2007/PartnerControls">
          <TermName xmlns="http://schemas.microsoft.com/office/infopath/2007/PartnerControls">8606-201</TermName>
          <TermId xmlns="http://schemas.microsoft.com/office/infopath/2007/PartnerControls">45cc6279-f806-47ee-b5b3-f82db78e59e1</TermId>
        </TermInfo>
        <TermInfo xmlns="http://schemas.microsoft.com/office/infopath/2007/PartnerControls">
          <TermName xmlns="http://schemas.microsoft.com/office/infopath/2007/PartnerControls">8626-201</TermName>
          <TermId xmlns="http://schemas.microsoft.com/office/infopath/2007/PartnerControls">e59bfa3b-c275-4bc6-a4af-e8d7c7389f08</TermId>
        </TermInfo>
        <TermInfo xmlns="http://schemas.microsoft.com/office/infopath/2007/PartnerControls">
          <TermName xmlns="http://schemas.microsoft.com/office/infopath/2007/PartnerControls">8814-551</TermName>
          <TermId xmlns="http://schemas.microsoft.com/office/infopath/2007/PartnerControls">d95472e6-dfde-4502-bc40-3efabedf2d6c</TermId>
        </TermInfo>
        <TermInfo xmlns="http://schemas.microsoft.com/office/infopath/2007/PartnerControls">
          <TermName xmlns="http://schemas.microsoft.com/office/infopath/2007/PartnerControls">8815-501</TermName>
          <TermId xmlns="http://schemas.microsoft.com/office/infopath/2007/PartnerControls">4ca7b142-29a6-4fa5-b439-fd8d1385bf56</TermId>
        </TermInfo>
        <TermInfo xmlns="http://schemas.microsoft.com/office/infopath/2007/PartnerControls">
          <TermName xmlns="http://schemas.microsoft.com/office/infopath/2007/PartnerControls">8822-551</TermName>
          <TermId xmlns="http://schemas.microsoft.com/office/infopath/2007/PartnerControls">7bb133e5-6f72-49ee-879a-318063096a1a</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8000</TermName>
          <TermId xmlns="http://schemas.microsoft.com/office/infopath/2007/PartnerControls">5fec6ae0-4f06-487f-bf53-ff04bf41d5fb</TermId>
        </TermInfo>
        <TermInfo xmlns="http://schemas.microsoft.com/office/infopath/2007/PartnerControls">
          <TermName xmlns="http://schemas.microsoft.com/office/infopath/2007/PartnerControls">8002</TermName>
          <TermId xmlns="http://schemas.microsoft.com/office/infopath/2007/PartnerControls">ee2743db-2a1b-4400-b56f-307392d7319a</TermId>
        </TermInfo>
        <TermInfo xmlns="http://schemas.microsoft.com/office/infopath/2007/PartnerControls">
          <TermName xmlns="http://schemas.microsoft.com/office/infopath/2007/PartnerControls">8151</TermName>
          <TermId xmlns="http://schemas.microsoft.com/office/infopath/2007/PartnerControls">9690aeb0-96a2-4d80-9637-6c6ad61e2cbb</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Info xmlns="http://schemas.microsoft.com/office/infopath/2007/PartnerControls">
          <TermName xmlns="http://schemas.microsoft.com/office/infopath/2007/PartnerControls">8626</TermName>
          <TermId xmlns="http://schemas.microsoft.com/office/infopath/2007/PartnerControls">949350ea-6781-4d4c-89cb-19f5221765fc</TermId>
        </TermInfo>
        <TermInfo xmlns="http://schemas.microsoft.com/office/infopath/2007/PartnerControls">
          <TermName xmlns="http://schemas.microsoft.com/office/infopath/2007/PartnerControls">8814</TermName>
          <TermId xmlns="http://schemas.microsoft.com/office/infopath/2007/PartnerControls">d63f7743-af4d-4896-986d-886a28da655e</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8822</TermName>
          <TermId xmlns="http://schemas.microsoft.com/office/infopath/2007/PartnerControls">f49ff71c-b0c5-4ff4-936d-c1e309224108</TermId>
        </TermInfo>
      </Terms>
    </kb5530885391492bb408a8b4151064ea>
    <Qualification xmlns="5f8ea682-3a42-454b-8035-422047e146b2">
      <Value>VRQ</Value>
    </Qualification>
    <Level xmlns="5f8ea682-3a42-454b-8035-422047e146b2">2</Level>
  </documentManagement>
</p:properti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C8121-331C-48E1-ADDA-A36C36FB3D52}">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1BD8B6F1-61EE-43DD-BD5D-96EBB5AC1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D2FE9-EAD4-44A8-BC82-56658FA66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Improving Performance of the Work Team</vt:lpstr>
    </vt:vector>
  </TitlesOfParts>
  <Company>City &amp; Guilds</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Performance of the Work Team</dc:title>
  <dc:creator>shalinis</dc:creator>
  <cp:lastModifiedBy>CSUK</cp:lastModifiedBy>
  <cp:revision>2</cp:revision>
  <dcterms:created xsi:type="dcterms:W3CDTF">2017-06-23T09:57:00Z</dcterms:created>
  <dcterms:modified xsi:type="dcterms:W3CDTF">2017-06-23T09:57:00Z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176;#8000-251|0fa5e120-c54c-4e3f-8867-b11ca4f4d130;#1087;#8002-251|dd50bcc5-615e-49e7-b6b8-5ea179dccd4e;#2086;#8151-203|577442d3-79d5-483b-8a29-5248783afde1;#358;#8600-201|a2560056-4bd1-45e9-968f-3705217e21ea;#435;#8602-201|a604009c-b6ad-47fa-8454-e280506</vt:lpwstr>
  </property>
  <property fmtid="{D5CDD505-2E9C-101B-9397-08002B2CF9AE}" pid="4" name="Family Code">
    <vt:lpwstr>20;#8000|5fec6ae0-4f06-487f-bf53-ff04bf41d5fb;#940;#8002|ee2743db-2a1b-4400-b56f-307392d7319a;#2074;#8151|9690aeb0-96a2-4d80-9637-6c6ad61e2cbb;#8;#8600|099f2cf7-8bb5-4962-b2c4-31f26d542cc5;#390;#8602|f4456173-9a20-43c0-8161-f248f6218207;#1080;#8606|49254f</vt:lpwstr>
  </property>
  <property fmtid="{D5CDD505-2E9C-101B-9397-08002B2CF9AE}" pid="5" name="PoS">
    <vt:lpwstr>10;#8000-11|48c276ec-78c0-4ac3-9b1d-0ae44e262ff8;#88;#8000-13|7c951edf-936d-428b-b760-57ae4ef162c2;#190;#8000-14|ad992462-fcac-40ba-9703-7248fbd0ed71;#191;#8000-15|2f3e7f6a-8a5d-48a9-8f66-777011d3471e;#97;#8000-21|029a6d8e-68c3-422c-9ae3-d70b23020e3b;#192</vt:lpwstr>
  </property>
</Properties>
</file>